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AF8C3" w14:textId="40DD9E43" w:rsidR="00F03606" w:rsidRPr="00102435" w:rsidRDefault="00565583" w:rsidP="00A64E7F">
      <w:pPr>
        <w:rPr>
          <w:rFonts w:ascii="Tahoma" w:hAnsi="Tahoma" w:cs="Tahoma"/>
          <w:b/>
          <w:sz w:val="24"/>
          <w:szCs w:val="24"/>
        </w:rPr>
      </w:pPr>
      <w:r w:rsidRPr="00102435">
        <w:rPr>
          <w:rFonts w:ascii="Tahoma" w:hAnsi="Tahoma" w:cs="Tahoma"/>
          <w:b/>
          <w:sz w:val="24"/>
          <w:szCs w:val="24"/>
        </w:rPr>
        <w:t xml:space="preserve">Training Aid to Assist in Developing </w:t>
      </w:r>
      <w:r w:rsidR="00C71408" w:rsidRPr="00102435">
        <w:rPr>
          <w:rFonts w:ascii="Tahoma" w:hAnsi="Tahoma" w:cs="Tahoma"/>
          <w:b/>
          <w:sz w:val="24"/>
          <w:szCs w:val="24"/>
        </w:rPr>
        <w:t xml:space="preserve">Ventilation Verification </w:t>
      </w:r>
      <w:r w:rsidR="00F03606" w:rsidRPr="00102435">
        <w:rPr>
          <w:rFonts w:ascii="Tahoma" w:hAnsi="Tahoma" w:cs="Tahoma"/>
          <w:b/>
          <w:sz w:val="24"/>
          <w:szCs w:val="24"/>
        </w:rPr>
        <w:t>Procedure</w:t>
      </w:r>
    </w:p>
    <w:p w14:paraId="4DA5FB8C" w14:textId="77777777" w:rsidR="00F03606" w:rsidRPr="00102435" w:rsidRDefault="00F03606" w:rsidP="00F03606">
      <w:pPr>
        <w:jc w:val="center"/>
        <w:rPr>
          <w:rFonts w:ascii="Tahoma" w:hAnsi="Tahoma" w:cs="Tahoma"/>
          <w:b/>
          <w:sz w:val="24"/>
          <w:szCs w:val="24"/>
        </w:rPr>
      </w:pPr>
    </w:p>
    <w:p w14:paraId="10E8BF5E" w14:textId="69D9C518" w:rsidR="00681B1C" w:rsidRPr="00102435" w:rsidRDefault="00681B1C" w:rsidP="00681B1C">
      <w:pPr>
        <w:autoSpaceDE w:val="0"/>
        <w:autoSpaceDN w:val="0"/>
        <w:adjustRightInd w:val="0"/>
        <w:rPr>
          <w:rFonts w:ascii="Tahoma" w:hAnsi="Tahoma" w:cs="Tahoma"/>
          <w:b/>
          <w:sz w:val="24"/>
          <w:szCs w:val="24"/>
        </w:rPr>
      </w:pPr>
      <w:bookmarkStart w:id="0" w:name="_Hlk524955975"/>
      <w:r w:rsidRPr="00102435">
        <w:rPr>
          <w:rFonts w:ascii="Tahoma" w:hAnsi="Tahoma" w:cs="Tahoma"/>
          <w:b/>
          <w:sz w:val="24"/>
          <w:szCs w:val="24"/>
        </w:rPr>
        <w:t xml:space="preserve">Demand Control Ventilation (DCV) </w:t>
      </w:r>
      <w:r w:rsidRPr="00102435">
        <w:rPr>
          <w:rFonts w:ascii="Tahoma" w:hAnsi="Tahoma" w:cs="Tahoma"/>
          <w:b/>
          <w:color w:val="000000"/>
          <w:sz w:val="24"/>
          <w:szCs w:val="24"/>
        </w:rPr>
        <w:t>- Physically test for proper operation.</w:t>
      </w:r>
    </w:p>
    <w:p w14:paraId="02EF54DA" w14:textId="77777777" w:rsidR="00B447E5" w:rsidRPr="00102435" w:rsidRDefault="00B447E5" w:rsidP="00B447E5">
      <w:pPr>
        <w:autoSpaceDE w:val="0"/>
        <w:autoSpaceDN w:val="0"/>
        <w:adjustRightInd w:val="0"/>
        <w:rPr>
          <w:rFonts w:ascii="Tahoma" w:hAnsi="Tahoma" w:cs="Tahoma"/>
          <w:bCs/>
          <w:sz w:val="24"/>
          <w:szCs w:val="24"/>
        </w:rPr>
      </w:pPr>
    </w:p>
    <w:p w14:paraId="493A06AE" w14:textId="122CEB49" w:rsidR="00741B83" w:rsidRPr="00A313B0" w:rsidRDefault="00683FCE" w:rsidP="00741B83">
      <w:pPr>
        <w:numPr>
          <w:ilvl w:val="0"/>
          <w:numId w:val="8"/>
        </w:numPr>
        <w:autoSpaceDE w:val="0"/>
        <w:autoSpaceDN w:val="0"/>
        <w:adjustRightInd w:val="0"/>
        <w:rPr>
          <w:rFonts w:ascii="Tahoma" w:hAnsi="Tahoma" w:cs="Tahoma"/>
          <w:b/>
          <w:bCs/>
          <w:sz w:val="24"/>
          <w:szCs w:val="24"/>
        </w:rPr>
      </w:pPr>
      <w:r w:rsidRPr="00A313B0">
        <w:rPr>
          <w:rFonts w:ascii="Tahoma" w:hAnsi="Tahoma" w:cs="Tahoma"/>
          <w:b/>
          <w:bCs/>
          <w:color w:val="000000"/>
          <w:sz w:val="24"/>
          <w:szCs w:val="24"/>
        </w:rPr>
        <w:t>Passing this test verifies the DCV and associated CO</w:t>
      </w:r>
      <w:r w:rsidRPr="00A313B0">
        <w:rPr>
          <w:rFonts w:ascii="Tahoma" w:hAnsi="Tahoma" w:cs="Tahoma"/>
          <w:b/>
          <w:bCs/>
          <w:color w:val="000000"/>
          <w:sz w:val="24"/>
          <w:szCs w:val="24"/>
          <w:vertAlign w:val="subscript"/>
        </w:rPr>
        <w:t xml:space="preserve">2 </w:t>
      </w:r>
      <w:r w:rsidRPr="00A313B0">
        <w:rPr>
          <w:rFonts w:ascii="Tahoma" w:hAnsi="Tahoma" w:cs="Tahoma"/>
          <w:b/>
          <w:bCs/>
          <w:color w:val="000000"/>
          <w:sz w:val="24"/>
          <w:szCs w:val="24"/>
        </w:rPr>
        <w:t>sensor operates as designed.</w:t>
      </w:r>
    </w:p>
    <w:p w14:paraId="784A07A5" w14:textId="1F4B0B66" w:rsidR="00380867" w:rsidRPr="00102435" w:rsidRDefault="00683FCE" w:rsidP="00683FCE">
      <w:pPr>
        <w:numPr>
          <w:ilvl w:val="1"/>
          <w:numId w:val="8"/>
        </w:numPr>
        <w:autoSpaceDE w:val="0"/>
        <w:autoSpaceDN w:val="0"/>
        <w:adjustRightInd w:val="0"/>
        <w:rPr>
          <w:rFonts w:ascii="Tahoma" w:hAnsi="Tahoma" w:cs="Tahoma"/>
          <w:bCs/>
          <w:sz w:val="24"/>
          <w:szCs w:val="24"/>
        </w:rPr>
      </w:pPr>
      <w:r w:rsidRPr="00102435">
        <w:rPr>
          <w:rFonts w:ascii="Tahoma" w:hAnsi="Tahoma" w:cs="Tahoma"/>
          <w:color w:val="000000"/>
          <w:sz w:val="24"/>
          <w:szCs w:val="24"/>
        </w:rPr>
        <w:t>Prior to functional testing, record the following:</w:t>
      </w:r>
      <w:bookmarkEnd w:id="0"/>
    </w:p>
    <w:p w14:paraId="6A22A362" w14:textId="77777777" w:rsidR="00683FCE" w:rsidRPr="00102435" w:rsidRDefault="00683FCE" w:rsidP="00683FCE">
      <w:pPr>
        <w:numPr>
          <w:ilvl w:val="2"/>
          <w:numId w:val="8"/>
        </w:numPr>
        <w:autoSpaceDE w:val="0"/>
        <w:autoSpaceDN w:val="0"/>
        <w:adjustRightInd w:val="0"/>
        <w:rPr>
          <w:rFonts w:ascii="Tahoma" w:hAnsi="Tahoma" w:cs="Tahoma"/>
          <w:bCs/>
          <w:sz w:val="24"/>
          <w:szCs w:val="24"/>
        </w:rPr>
      </w:pPr>
      <w:r w:rsidRPr="00102435">
        <w:rPr>
          <w:rFonts w:ascii="Tahoma" w:hAnsi="Tahoma" w:cs="Tahoma"/>
          <w:color w:val="000000"/>
          <w:sz w:val="24"/>
          <w:szCs w:val="24"/>
        </w:rPr>
        <w:t>Disable economizer controls.</w:t>
      </w:r>
    </w:p>
    <w:p w14:paraId="54BB2129" w14:textId="374F3314" w:rsidR="002D52C0" w:rsidRPr="002D52C0" w:rsidRDefault="002D52C0" w:rsidP="002D52C0">
      <w:pPr>
        <w:numPr>
          <w:ilvl w:val="2"/>
          <w:numId w:val="8"/>
        </w:numPr>
        <w:autoSpaceDE w:val="0"/>
        <w:autoSpaceDN w:val="0"/>
        <w:adjustRightInd w:val="0"/>
        <w:rPr>
          <w:rFonts w:ascii="Tahoma" w:hAnsi="Tahoma" w:cs="Tahoma"/>
          <w:bCs/>
          <w:sz w:val="24"/>
          <w:szCs w:val="24"/>
        </w:rPr>
      </w:pPr>
      <w:r w:rsidRPr="002D52C0">
        <w:rPr>
          <w:rFonts w:ascii="Tahoma" w:hAnsi="Tahoma" w:cs="Tahoma"/>
          <w:color w:val="000000"/>
          <w:sz w:val="24"/>
          <w:szCs w:val="24"/>
        </w:rPr>
        <w:t xml:space="preserve">Record outside </w:t>
      </w:r>
      <w:r>
        <w:rPr>
          <w:rFonts w:ascii="Tahoma" w:hAnsi="Tahoma" w:cs="Tahoma"/>
          <w:color w:val="000000"/>
          <w:sz w:val="24"/>
          <w:szCs w:val="24"/>
        </w:rPr>
        <w:t xml:space="preserve">measured </w:t>
      </w:r>
      <w:r w:rsidRPr="002D52C0">
        <w:rPr>
          <w:rFonts w:ascii="Tahoma" w:hAnsi="Tahoma" w:cs="Tahoma"/>
          <w:color w:val="000000"/>
          <w:sz w:val="24"/>
          <w:szCs w:val="24"/>
        </w:rPr>
        <w:t xml:space="preserve">air CO2 concentration from dynamic measurement </w:t>
      </w:r>
      <w:r w:rsidRPr="002D52C0">
        <w:rPr>
          <w:rFonts w:ascii="Tahoma" w:hAnsi="Tahoma" w:cs="Tahoma"/>
          <w:color w:val="FF0000"/>
          <w:sz w:val="24"/>
          <w:szCs w:val="24"/>
        </w:rPr>
        <w:t>or</w:t>
      </w:r>
      <w:r w:rsidRPr="002D52C0">
        <w:rPr>
          <w:rFonts w:ascii="Tahoma" w:hAnsi="Tahoma" w:cs="Tahoma"/>
          <w:color w:val="000000"/>
          <w:sz w:val="24"/>
          <w:szCs w:val="24"/>
        </w:rPr>
        <w:t xml:space="preserve"> </w:t>
      </w:r>
      <w:r>
        <w:rPr>
          <w:rFonts w:ascii="Tahoma" w:hAnsi="Tahoma" w:cs="Tahoma"/>
          <w:color w:val="000000"/>
          <w:sz w:val="24"/>
          <w:szCs w:val="24"/>
        </w:rPr>
        <w:t>a</w:t>
      </w:r>
      <w:r w:rsidRPr="002D52C0">
        <w:rPr>
          <w:rFonts w:ascii="Tahoma" w:hAnsi="Tahoma" w:cs="Tahoma"/>
          <w:color w:val="000000"/>
          <w:sz w:val="24"/>
          <w:szCs w:val="24"/>
        </w:rPr>
        <w:t xml:space="preserve">ssume </w:t>
      </w:r>
      <w:r>
        <w:rPr>
          <w:rFonts w:ascii="Tahoma" w:hAnsi="Tahoma" w:cs="Tahoma"/>
          <w:color w:val="000000"/>
          <w:sz w:val="24"/>
          <w:szCs w:val="24"/>
        </w:rPr>
        <w:t xml:space="preserve">an </w:t>
      </w:r>
      <w:r w:rsidRPr="002D52C0">
        <w:rPr>
          <w:rFonts w:ascii="Tahoma" w:hAnsi="Tahoma" w:cs="Tahoma"/>
          <w:color w:val="000000"/>
          <w:sz w:val="24"/>
          <w:szCs w:val="24"/>
        </w:rPr>
        <w:t xml:space="preserve">outside air concentration </w:t>
      </w:r>
      <w:r>
        <w:rPr>
          <w:rFonts w:ascii="Tahoma" w:hAnsi="Tahoma" w:cs="Tahoma"/>
          <w:color w:val="000000"/>
          <w:sz w:val="24"/>
          <w:szCs w:val="24"/>
        </w:rPr>
        <w:t xml:space="preserve">of </w:t>
      </w:r>
      <w:proofErr w:type="gramStart"/>
      <w:r>
        <w:rPr>
          <w:rFonts w:ascii="Tahoma" w:hAnsi="Tahoma" w:cs="Tahoma"/>
          <w:color w:val="000000"/>
          <w:sz w:val="24"/>
          <w:szCs w:val="24"/>
        </w:rPr>
        <w:t xml:space="preserve">400ppm, </w:t>
      </w:r>
      <w:r w:rsidRPr="002D52C0">
        <w:rPr>
          <w:rFonts w:ascii="Tahoma" w:hAnsi="Tahoma" w:cs="Tahoma"/>
          <w:color w:val="000000"/>
          <w:sz w:val="24"/>
          <w:szCs w:val="24"/>
        </w:rPr>
        <w:t>if</w:t>
      </w:r>
      <w:proofErr w:type="gramEnd"/>
      <w:r w:rsidRPr="002D52C0">
        <w:rPr>
          <w:rFonts w:ascii="Tahoma" w:hAnsi="Tahoma" w:cs="Tahoma"/>
          <w:color w:val="000000"/>
          <w:sz w:val="24"/>
          <w:szCs w:val="24"/>
        </w:rPr>
        <w:t xml:space="preserve"> dynamic measure is not include</w:t>
      </w:r>
      <w:r>
        <w:rPr>
          <w:rFonts w:ascii="Tahoma" w:hAnsi="Tahoma" w:cs="Tahoma"/>
          <w:color w:val="000000"/>
          <w:sz w:val="24"/>
          <w:szCs w:val="24"/>
        </w:rPr>
        <w:t>d</w:t>
      </w:r>
      <w:r w:rsidRPr="002D52C0">
        <w:rPr>
          <w:rFonts w:ascii="Tahoma" w:hAnsi="Tahoma" w:cs="Tahoma"/>
          <w:color w:val="000000"/>
          <w:sz w:val="24"/>
          <w:szCs w:val="24"/>
        </w:rPr>
        <w:t xml:space="preserve"> with the system</w:t>
      </w:r>
      <w:r>
        <w:rPr>
          <w:rFonts w:ascii="Tahoma" w:hAnsi="Tahoma" w:cs="Tahoma"/>
          <w:color w:val="000000"/>
          <w:sz w:val="24"/>
          <w:szCs w:val="24"/>
        </w:rPr>
        <w:t>.</w:t>
      </w:r>
    </w:p>
    <w:p w14:paraId="746759E2" w14:textId="59DC8BC3" w:rsidR="002D52C0" w:rsidRPr="002D52C0" w:rsidRDefault="002D52C0" w:rsidP="002D52C0">
      <w:pPr>
        <w:numPr>
          <w:ilvl w:val="2"/>
          <w:numId w:val="8"/>
        </w:numPr>
        <w:autoSpaceDE w:val="0"/>
        <w:autoSpaceDN w:val="0"/>
        <w:adjustRightInd w:val="0"/>
        <w:rPr>
          <w:rFonts w:ascii="Tahoma" w:hAnsi="Tahoma" w:cs="Tahoma"/>
          <w:bCs/>
          <w:sz w:val="24"/>
          <w:szCs w:val="24"/>
        </w:rPr>
      </w:pPr>
      <w:r w:rsidRPr="002D52C0">
        <w:rPr>
          <w:rFonts w:ascii="Tahoma" w:hAnsi="Tahoma" w:cs="Tahoma"/>
          <w:bCs/>
          <w:sz w:val="24"/>
          <w:szCs w:val="24"/>
        </w:rPr>
        <w:t xml:space="preserve">Record interior CO2 concentration setpoint (may not exceed </w:t>
      </w:r>
      <w:r>
        <w:rPr>
          <w:rFonts w:ascii="Tahoma" w:hAnsi="Tahoma" w:cs="Tahoma"/>
          <w:bCs/>
          <w:sz w:val="24"/>
          <w:szCs w:val="24"/>
        </w:rPr>
        <w:t>Determined outside ppm</w:t>
      </w:r>
      <w:r w:rsidRPr="002D52C0">
        <w:rPr>
          <w:rFonts w:ascii="Tahoma" w:hAnsi="Tahoma" w:cs="Tahoma"/>
          <w:bCs/>
          <w:sz w:val="24"/>
          <w:szCs w:val="24"/>
        </w:rPr>
        <w:t xml:space="preserve"> + 600 ppm</w:t>
      </w:r>
      <w:r>
        <w:rPr>
          <w:rFonts w:ascii="Tahoma" w:hAnsi="Tahoma" w:cs="Tahoma"/>
          <w:bCs/>
          <w:sz w:val="24"/>
          <w:szCs w:val="24"/>
        </w:rPr>
        <w:t>)</w:t>
      </w:r>
    </w:p>
    <w:p w14:paraId="0924693A" w14:textId="5F9791A4" w:rsidR="006B3163" w:rsidRPr="00102435" w:rsidRDefault="006B3163" w:rsidP="002D52C0">
      <w:pPr>
        <w:numPr>
          <w:ilvl w:val="3"/>
          <w:numId w:val="8"/>
        </w:numPr>
        <w:autoSpaceDE w:val="0"/>
        <w:autoSpaceDN w:val="0"/>
        <w:adjustRightInd w:val="0"/>
        <w:rPr>
          <w:rFonts w:ascii="Tahoma" w:hAnsi="Tahoma" w:cs="Tahoma"/>
          <w:bCs/>
          <w:sz w:val="24"/>
          <w:szCs w:val="24"/>
        </w:rPr>
      </w:pPr>
      <w:r>
        <w:rPr>
          <w:rFonts w:ascii="Tahoma" w:hAnsi="Tahoma" w:cs="Tahoma"/>
          <w:color w:val="000000"/>
          <w:sz w:val="24"/>
          <w:szCs w:val="24"/>
        </w:rPr>
        <w:t>Setpoint to be verified by local jurisdiction or design professional recommendations.</w:t>
      </w:r>
    </w:p>
    <w:p w14:paraId="6F6BA220" w14:textId="246B2721" w:rsidR="006B3163" w:rsidRPr="006B3163" w:rsidRDefault="006B3163" w:rsidP="006B3163">
      <w:pPr>
        <w:numPr>
          <w:ilvl w:val="1"/>
          <w:numId w:val="8"/>
        </w:numPr>
        <w:autoSpaceDE w:val="0"/>
        <w:autoSpaceDN w:val="0"/>
        <w:adjustRightInd w:val="0"/>
        <w:rPr>
          <w:rFonts w:ascii="Tahoma" w:hAnsi="Tahoma" w:cs="Tahoma"/>
          <w:bCs/>
          <w:sz w:val="24"/>
          <w:szCs w:val="24"/>
        </w:rPr>
      </w:pPr>
      <w:bookmarkStart w:id="1" w:name="_Hlk524959572"/>
      <w:r>
        <w:rPr>
          <w:rFonts w:ascii="Tahoma" w:hAnsi="Tahoma" w:cs="Tahoma"/>
          <w:bCs/>
          <w:sz w:val="24"/>
          <w:szCs w:val="24"/>
        </w:rPr>
        <w:t>All tests shall be completed in a safe manner by personal wearing personal protective equipment</w:t>
      </w:r>
      <w:bookmarkEnd w:id="1"/>
      <w:r>
        <w:rPr>
          <w:rFonts w:ascii="Tahoma" w:hAnsi="Tahoma" w:cs="Tahoma"/>
          <w:bCs/>
          <w:sz w:val="24"/>
          <w:szCs w:val="24"/>
        </w:rPr>
        <w:t>.</w:t>
      </w:r>
    </w:p>
    <w:p w14:paraId="7A47EB21" w14:textId="64C4DD53" w:rsidR="00102435" w:rsidRPr="00102435" w:rsidRDefault="00102435" w:rsidP="00102435">
      <w:pPr>
        <w:numPr>
          <w:ilvl w:val="1"/>
          <w:numId w:val="8"/>
        </w:numPr>
        <w:autoSpaceDE w:val="0"/>
        <w:autoSpaceDN w:val="0"/>
        <w:adjustRightInd w:val="0"/>
        <w:rPr>
          <w:rFonts w:ascii="Tahoma" w:hAnsi="Tahoma" w:cs="Tahoma"/>
          <w:bCs/>
          <w:sz w:val="24"/>
          <w:szCs w:val="24"/>
        </w:rPr>
      </w:pPr>
      <w:r w:rsidRPr="00102435">
        <w:rPr>
          <w:rFonts w:ascii="Tahoma" w:hAnsi="Tahoma" w:cs="Tahoma"/>
          <w:color w:val="000000"/>
          <w:sz w:val="24"/>
          <w:szCs w:val="24"/>
        </w:rPr>
        <w:t>Simulate a signal at or slightly above the CO</w:t>
      </w:r>
      <w:r w:rsidRPr="00102435">
        <w:rPr>
          <w:rFonts w:ascii="Tahoma" w:hAnsi="Tahoma" w:cs="Tahoma"/>
          <w:color w:val="000000"/>
          <w:sz w:val="24"/>
          <w:szCs w:val="24"/>
          <w:vertAlign w:val="subscript"/>
        </w:rPr>
        <w:t>2</w:t>
      </w:r>
      <w:r w:rsidRPr="00102435">
        <w:rPr>
          <w:rFonts w:ascii="Tahoma" w:hAnsi="Tahoma" w:cs="Tahoma"/>
          <w:color w:val="000000"/>
          <w:sz w:val="24"/>
          <w:szCs w:val="24"/>
        </w:rPr>
        <w:t xml:space="preserve"> concentration setpoint required.</w:t>
      </w:r>
    </w:p>
    <w:p w14:paraId="02315E4A" w14:textId="34144A13" w:rsidR="00102435" w:rsidRPr="00102435" w:rsidRDefault="00102435" w:rsidP="00102435">
      <w:pPr>
        <w:numPr>
          <w:ilvl w:val="2"/>
          <w:numId w:val="8"/>
        </w:numPr>
        <w:autoSpaceDE w:val="0"/>
        <w:autoSpaceDN w:val="0"/>
        <w:adjustRightInd w:val="0"/>
        <w:rPr>
          <w:rFonts w:ascii="Tahoma" w:hAnsi="Tahoma" w:cs="Tahoma"/>
          <w:bCs/>
          <w:sz w:val="24"/>
          <w:szCs w:val="24"/>
        </w:rPr>
      </w:pPr>
      <w:r w:rsidRPr="00102435">
        <w:rPr>
          <w:rFonts w:ascii="Tahoma" w:hAnsi="Tahoma" w:cs="Tahoma"/>
          <w:bCs/>
          <w:color w:val="000000"/>
          <w:sz w:val="24"/>
          <w:szCs w:val="24"/>
        </w:rPr>
        <w:t>Apply CO</w:t>
      </w:r>
      <w:r w:rsidRPr="00102435">
        <w:rPr>
          <w:rFonts w:ascii="Tahoma" w:hAnsi="Tahoma" w:cs="Tahoma"/>
          <w:bCs/>
          <w:color w:val="000000"/>
          <w:sz w:val="24"/>
          <w:szCs w:val="24"/>
          <w:vertAlign w:val="subscript"/>
        </w:rPr>
        <w:t>2</w:t>
      </w:r>
      <w:r w:rsidRPr="00102435">
        <w:rPr>
          <w:rFonts w:ascii="Tahoma" w:hAnsi="Tahoma" w:cs="Tahoma"/>
          <w:bCs/>
          <w:color w:val="000000"/>
          <w:sz w:val="24"/>
          <w:szCs w:val="24"/>
        </w:rPr>
        <w:t xml:space="preserve"> calibration gas at a concentration at or slightly above the setpoint to the sensor.</w:t>
      </w:r>
      <w:r w:rsidRPr="00102435">
        <w:rPr>
          <w:rFonts w:ascii="Tahoma" w:hAnsi="Tahoma" w:cs="Tahoma"/>
          <w:color w:val="000000"/>
          <w:sz w:val="24"/>
          <w:szCs w:val="24"/>
        </w:rPr>
        <w:t xml:space="preserve"> </w:t>
      </w:r>
    </w:p>
    <w:p w14:paraId="2823CF73" w14:textId="3214136D" w:rsidR="00683FCE" w:rsidRPr="00102435" w:rsidRDefault="00102435" w:rsidP="00683FCE">
      <w:pPr>
        <w:numPr>
          <w:ilvl w:val="2"/>
          <w:numId w:val="8"/>
        </w:numPr>
        <w:autoSpaceDE w:val="0"/>
        <w:autoSpaceDN w:val="0"/>
        <w:adjustRightInd w:val="0"/>
        <w:rPr>
          <w:rFonts w:ascii="Tahoma" w:hAnsi="Tahoma" w:cs="Tahoma"/>
          <w:bCs/>
          <w:sz w:val="24"/>
          <w:szCs w:val="24"/>
        </w:rPr>
      </w:pPr>
      <w:r w:rsidRPr="00102435">
        <w:rPr>
          <w:rFonts w:ascii="Tahoma" w:hAnsi="Tahoma" w:cs="Tahoma"/>
          <w:color w:val="000000"/>
          <w:sz w:val="24"/>
          <w:szCs w:val="24"/>
        </w:rPr>
        <w:t>For single zone units, verify that the outdoor air damper modulates open to satisfy the total required ventilation air. called for in the Mechanical Schedule.</w:t>
      </w:r>
    </w:p>
    <w:p w14:paraId="473A152A" w14:textId="3B1962DD" w:rsidR="00102435" w:rsidRPr="00102435" w:rsidRDefault="00102435" w:rsidP="00683FCE">
      <w:pPr>
        <w:numPr>
          <w:ilvl w:val="2"/>
          <w:numId w:val="8"/>
        </w:numPr>
        <w:autoSpaceDE w:val="0"/>
        <w:autoSpaceDN w:val="0"/>
        <w:adjustRightInd w:val="0"/>
        <w:rPr>
          <w:rFonts w:ascii="Tahoma" w:hAnsi="Tahoma" w:cs="Tahoma"/>
          <w:bCs/>
          <w:sz w:val="24"/>
          <w:szCs w:val="24"/>
        </w:rPr>
      </w:pPr>
      <w:r w:rsidRPr="00102435">
        <w:rPr>
          <w:rFonts w:ascii="Tahoma" w:hAnsi="Tahoma" w:cs="Tahoma"/>
          <w:color w:val="000000"/>
          <w:sz w:val="24"/>
          <w:szCs w:val="24"/>
        </w:rPr>
        <w:t>For multiple zone units, the zone damper (or outdoor air damper when applicable) modulates open to satisfy the zone ventilation requirements.</w:t>
      </w:r>
    </w:p>
    <w:p w14:paraId="4383C1ED" w14:textId="77777777" w:rsidR="00102435" w:rsidRPr="00102435" w:rsidRDefault="00102435" w:rsidP="00102435">
      <w:pPr>
        <w:numPr>
          <w:ilvl w:val="1"/>
          <w:numId w:val="8"/>
        </w:numPr>
        <w:autoSpaceDE w:val="0"/>
        <w:autoSpaceDN w:val="0"/>
        <w:adjustRightInd w:val="0"/>
        <w:rPr>
          <w:rFonts w:ascii="Tahoma" w:hAnsi="Tahoma" w:cs="Tahoma"/>
          <w:bCs/>
          <w:sz w:val="24"/>
          <w:szCs w:val="24"/>
        </w:rPr>
      </w:pPr>
      <w:r w:rsidRPr="00102435">
        <w:rPr>
          <w:rFonts w:ascii="Tahoma" w:hAnsi="Tahoma" w:cs="Tahoma"/>
          <w:color w:val="000000"/>
          <w:sz w:val="24"/>
          <w:szCs w:val="24"/>
        </w:rPr>
        <w:t>Simulate signal well below the CO</w:t>
      </w:r>
      <w:r w:rsidRPr="00102435">
        <w:rPr>
          <w:rFonts w:ascii="Tahoma" w:hAnsi="Tahoma" w:cs="Tahoma"/>
          <w:color w:val="000000"/>
          <w:sz w:val="24"/>
          <w:szCs w:val="24"/>
          <w:vertAlign w:val="subscript"/>
        </w:rPr>
        <w:t>2</w:t>
      </w:r>
      <w:r w:rsidRPr="00102435">
        <w:rPr>
          <w:rFonts w:ascii="Tahoma" w:hAnsi="Tahoma" w:cs="Tahoma"/>
          <w:color w:val="000000"/>
          <w:sz w:val="24"/>
          <w:szCs w:val="24"/>
        </w:rPr>
        <w:t xml:space="preserve"> setpoint.</w:t>
      </w:r>
    </w:p>
    <w:p w14:paraId="43207E5E" w14:textId="1A572D2F" w:rsidR="00102435" w:rsidRPr="00102435" w:rsidRDefault="00102435" w:rsidP="00102435">
      <w:pPr>
        <w:numPr>
          <w:ilvl w:val="2"/>
          <w:numId w:val="8"/>
        </w:numPr>
        <w:autoSpaceDE w:val="0"/>
        <w:autoSpaceDN w:val="0"/>
        <w:adjustRightInd w:val="0"/>
        <w:rPr>
          <w:rFonts w:ascii="Tahoma" w:hAnsi="Tahoma" w:cs="Tahoma"/>
          <w:bCs/>
          <w:sz w:val="24"/>
          <w:szCs w:val="24"/>
        </w:rPr>
      </w:pPr>
      <w:r w:rsidRPr="00102435">
        <w:rPr>
          <w:rFonts w:ascii="Tahoma" w:hAnsi="Tahoma" w:cs="Tahoma"/>
          <w:bCs/>
          <w:color w:val="000000"/>
          <w:sz w:val="24"/>
          <w:szCs w:val="24"/>
        </w:rPr>
        <w:t>Apply CO</w:t>
      </w:r>
      <w:r w:rsidRPr="00102435">
        <w:rPr>
          <w:rFonts w:ascii="Tahoma" w:hAnsi="Tahoma" w:cs="Tahoma"/>
          <w:bCs/>
          <w:color w:val="000000"/>
          <w:sz w:val="24"/>
          <w:szCs w:val="24"/>
          <w:vertAlign w:val="subscript"/>
        </w:rPr>
        <w:t>2</w:t>
      </w:r>
      <w:r w:rsidRPr="00102435">
        <w:rPr>
          <w:rFonts w:ascii="Tahoma" w:hAnsi="Tahoma" w:cs="Tahoma"/>
          <w:bCs/>
          <w:color w:val="000000"/>
          <w:sz w:val="24"/>
          <w:szCs w:val="24"/>
        </w:rPr>
        <w:t xml:space="preserve"> calibration gas at a concentration well below the setpoint to the sensor or ventilate the </w:t>
      </w:r>
      <w:r w:rsidR="006B3163" w:rsidRPr="00102435">
        <w:rPr>
          <w:rFonts w:ascii="Tahoma" w:hAnsi="Tahoma" w:cs="Tahoma"/>
          <w:bCs/>
          <w:color w:val="000000"/>
          <w:sz w:val="24"/>
          <w:szCs w:val="24"/>
        </w:rPr>
        <w:t>sensor,</w:t>
      </w:r>
      <w:r w:rsidRPr="00102435">
        <w:rPr>
          <w:rFonts w:ascii="Tahoma" w:hAnsi="Tahoma" w:cs="Tahoma"/>
          <w:bCs/>
          <w:color w:val="000000"/>
          <w:sz w:val="24"/>
          <w:szCs w:val="24"/>
        </w:rPr>
        <w:t xml:space="preserve"> as necessary.</w:t>
      </w:r>
    </w:p>
    <w:p w14:paraId="7100EA79" w14:textId="146F9816" w:rsidR="00102435" w:rsidRPr="00102435" w:rsidRDefault="00102435" w:rsidP="00102435">
      <w:pPr>
        <w:numPr>
          <w:ilvl w:val="2"/>
          <w:numId w:val="8"/>
        </w:numPr>
        <w:autoSpaceDE w:val="0"/>
        <w:autoSpaceDN w:val="0"/>
        <w:adjustRightInd w:val="0"/>
        <w:rPr>
          <w:rFonts w:ascii="Tahoma" w:hAnsi="Tahoma" w:cs="Tahoma"/>
          <w:bCs/>
          <w:sz w:val="24"/>
          <w:szCs w:val="24"/>
        </w:rPr>
      </w:pPr>
      <w:r w:rsidRPr="00102435">
        <w:rPr>
          <w:rFonts w:ascii="Tahoma" w:hAnsi="Tahoma" w:cs="Tahoma"/>
          <w:color w:val="000000"/>
          <w:sz w:val="24"/>
          <w:szCs w:val="24"/>
        </w:rPr>
        <w:t>For single zone units, outdoor air damper modulates to the design minimum value.</w:t>
      </w:r>
    </w:p>
    <w:p w14:paraId="182A3D04" w14:textId="5A5B7E65" w:rsidR="00102435" w:rsidRPr="00102435" w:rsidRDefault="00102435" w:rsidP="00102435">
      <w:pPr>
        <w:numPr>
          <w:ilvl w:val="2"/>
          <w:numId w:val="8"/>
        </w:numPr>
        <w:autoSpaceDE w:val="0"/>
        <w:autoSpaceDN w:val="0"/>
        <w:adjustRightInd w:val="0"/>
        <w:rPr>
          <w:rFonts w:ascii="Tahoma" w:hAnsi="Tahoma" w:cs="Tahoma"/>
          <w:bCs/>
          <w:sz w:val="24"/>
          <w:szCs w:val="24"/>
        </w:rPr>
      </w:pPr>
      <w:r w:rsidRPr="00102435">
        <w:rPr>
          <w:rFonts w:ascii="Tahoma" w:hAnsi="Tahoma" w:cs="Tahoma"/>
          <w:color w:val="000000"/>
          <w:sz w:val="24"/>
          <w:szCs w:val="24"/>
        </w:rPr>
        <w:t>For multiple zone units, the zone damper (or outdoor air damper when applicable) modulates to satisfy the reduced zone ventilation requirements.</w:t>
      </w:r>
    </w:p>
    <w:p w14:paraId="030CBE90" w14:textId="2286F2AE" w:rsidR="00102435" w:rsidRPr="00102435" w:rsidRDefault="00102435" w:rsidP="00102435">
      <w:pPr>
        <w:numPr>
          <w:ilvl w:val="1"/>
          <w:numId w:val="8"/>
        </w:numPr>
        <w:autoSpaceDE w:val="0"/>
        <w:autoSpaceDN w:val="0"/>
        <w:adjustRightInd w:val="0"/>
        <w:rPr>
          <w:rFonts w:ascii="Tahoma" w:hAnsi="Tahoma" w:cs="Tahoma"/>
          <w:bCs/>
          <w:sz w:val="24"/>
          <w:szCs w:val="24"/>
        </w:rPr>
      </w:pPr>
      <w:r w:rsidRPr="00102435">
        <w:rPr>
          <w:rFonts w:ascii="Tahoma" w:hAnsi="Tahoma" w:cs="Tahoma"/>
          <w:color w:val="000000"/>
          <w:sz w:val="24"/>
          <w:szCs w:val="24"/>
        </w:rPr>
        <w:t xml:space="preserve">Verify DCV operation with </w:t>
      </w:r>
      <w:r w:rsidR="006B3163" w:rsidRPr="00102435">
        <w:rPr>
          <w:rFonts w:ascii="Tahoma" w:hAnsi="Tahoma" w:cs="Tahoma"/>
          <w:color w:val="000000"/>
          <w:sz w:val="24"/>
          <w:szCs w:val="24"/>
        </w:rPr>
        <w:t>economizer.</w:t>
      </w:r>
    </w:p>
    <w:p w14:paraId="06B957E8" w14:textId="77777777" w:rsidR="00102435" w:rsidRPr="00102435" w:rsidRDefault="00102435" w:rsidP="00102435">
      <w:pPr>
        <w:numPr>
          <w:ilvl w:val="2"/>
          <w:numId w:val="8"/>
        </w:numPr>
        <w:autoSpaceDE w:val="0"/>
        <w:autoSpaceDN w:val="0"/>
        <w:adjustRightInd w:val="0"/>
        <w:rPr>
          <w:rFonts w:ascii="Tahoma" w:hAnsi="Tahoma" w:cs="Tahoma"/>
          <w:bCs/>
          <w:sz w:val="24"/>
          <w:szCs w:val="24"/>
        </w:rPr>
      </w:pPr>
      <w:r w:rsidRPr="00102435">
        <w:rPr>
          <w:rFonts w:ascii="Tahoma" w:hAnsi="Tahoma" w:cs="Tahoma"/>
          <w:color w:val="000000"/>
          <w:sz w:val="24"/>
          <w:szCs w:val="24"/>
        </w:rPr>
        <w:t>Restore economizer controls and remove all system overrides initiated during the test.</w:t>
      </w:r>
    </w:p>
    <w:p w14:paraId="4B4F722B" w14:textId="77777777" w:rsidR="00102435" w:rsidRPr="00102435" w:rsidRDefault="00102435" w:rsidP="00102435">
      <w:pPr>
        <w:numPr>
          <w:ilvl w:val="2"/>
          <w:numId w:val="8"/>
        </w:numPr>
        <w:autoSpaceDE w:val="0"/>
        <w:autoSpaceDN w:val="0"/>
        <w:adjustRightInd w:val="0"/>
        <w:rPr>
          <w:rFonts w:ascii="Tahoma" w:hAnsi="Tahoma" w:cs="Tahoma"/>
          <w:bCs/>
          <w:sz w:val="24"/>
          <w:szCs w:val="24"/>
        </w:rPr>
      </w:pPr>
      <w:r w:rsidRPr="00102435">
        <w:rPr>
          <w:rFonts w:ascii="Tahoma" w:hAnsi="Tahoma" w:cs="Tahoma"/>
          <w:color w:val="000000"/>
          <w:sz w:val="24"/>
          <w:szCs w:val="24"/>
        </w:rPr>
        <w:t>Apply CO</w:t>
      </w:r>
      <w:r w:rsidRPr="00102435">
        <w:rPr>
          <w:rFonts w:ascii="Tahoma" w:hAnsi="Tahoma" w:cs="Tahoma"/>
          <w:color w:val="000000"/>
          <w:sz w:val="24"/>
          <w:szCs w:val="24"/>
          <w:vertAlign w:val="subscript"/>
        </w:rPr>
        <w:t>2</w:t>
      </w:r>
      <w:r w:rsidRPr="00102435">
        <w:rPr>
          <w:rFonts w:ascii="Tahoma" w:hAnsi="Tahoma" w:cs="Tahoma"/>
          <w:color w:val="000000"/>
          <w:sz w:val="24"/>
          <w:szCs w:val="24"/>
        </w:rPr>
        <w:t xml:space="preserve"> calibration gas at a concentration slightly above the setpoint to the sensor. </w:t>
      </w:r>
    </w:p>
    <w:p w14:paraId="397ED8B7" w14:textId="77777777" w:rsidR="00102435" w:rsidRPr="00102435" w:rsidRDefault="00102435" w:rsidP="00102435">
      <w:pPr>
        <w:numPr>
          <w:ilvl w:val="2"/>
          <w:numId w:val="8"/>
        </w:numPr>
        <w:autoSpaceDE w:val="0"/>
        <w:autoSpaceDN w:val="0"/>
        <w:adjustRightInd w:val="0"/>
        <w:rPr>
          <w:rFonts w:ascii="Tahoma" w:hAnsi="Tahoma" w:cs="Tahoma"/>
          <w:bCs/>
          <w:sz w:val="24"/>
          <w:szCs w:val="24"/>
        </w:rPr>
      </w:pPr>
      <w:r w:rsidRPr="00102435">
        <w:rPr>
          <w:rFonts w:ascii="Tahoma" w:hAnsi="Tahoma" w:cs="Tahoma"/>
          <w:color w:val="000000"/>
          <w:sz w:val="24"/>
          <w:szCs w:val="24"/>
        </w:rPr>
        <w:t>Verify that the outdoor air damper modulates open to satisfy the total ventilation required air.</w:t>
      </w:r>
    </w:p>
    <w:p w14:paraId="23B8B6DA" w14:textId="78218882" w:rsidR="00102435" w:rsidRPr="00102435" w:rsidRDefault="00102435" w:rsidP="00102435">
      <w:pPr>
        <w:numPr>
          <w:ilvl w:val="1"/>
          <w:numId w:val="8"/>
        </w:numPr>
        <w:autoSpaceDE w:val="0"/>
        <w:autoSpaceDN w:val="0"/>
        <w:adjustRightInd w:val="0"/>
        <w:rPr>
          <w:rFonts w:ascii="Tahoma" w:hAnsi="Tahoma" w:cs="Tahoma"/>
          <w:bCs/>
          <w:sz w:val="24"/>
          <w:szCs w:val="24"/>
        </w:rPr>
      </w:pPr>
      <w:r w:rsidRPr="00102435">
        <w:rPr>
          <w:rFonts w:ascii="Tahoma" w:hAnsi="Tahoma" w:cs="Tahoma"/>
          <w:color w:val="000000"/>
          <w:sz w:val="24"/>
          <w:szCs w:val="24"/>
        </w:rPr>
        <w:t>Remove all system overrides initiated during the test and return system to normal operation.</w:t>
      </w:r>
    </w:p>
    <w:p w14:paraId="080E25AB" w14:textId="2BB6AE80" w:rsidR="00102435" w:rsidRPr="00102435" w:rsidRDefault="00102435" w:rsidP="00102435">
      <w:pPr>
        <w:numPr>
          <w:ilvl w:val="0"/>
          <w:numId w:val="8"/>
        </w:numPr>
        <w:autoSpaceDE w:val="0"/>
        <w:autoSpaceDN w:val="0"/>
        <w:adjustRightInd w:val="0"/>
        <w:rPr>
          <w:rFonts w:ascii="Tahoma" w:hAnsi="Tahoma" w:cs="Tahoma"/>
          <w:bCs/>
          <w:sz w:val="24"/>
          <w:szCs w:val="24"/>
        </w:rPr>
      </w:pPr>
      <w:r w:rsidRPr="00102435">
        <w:rPr>
          <w:rFonts w:ascii="Tahoma" w:hAnsi="Tahoma" w:cs="Tahoma"/>
          <w:b/>
          <w:bCs/>
          <w:color w:val="000000"/>
          <w:sz w:val="24"/>
          <w:szCs w:val="24"/>
        </w:rPr>
        <w:lastRenderedPageBreak/>
        <w:t>Document if DCV functions as designed</w:t>
      </w:r>
      <w:r w:rsidR="002D52C0">
        <w:rPr>
          <w:rFonts w:ascii="Tahoma" w:hAnsi="Tahoma" w:cs="Tahoma"/>
          <w:b/>
          <w:bCs/>
          <w:color w:val="000000"/>
          <w:sz w:val="24"/>
          <w:szCs w:val="24"/>
        </w:rPr>
        <w:t>.</w:t>
      </w:r>
    </w:p>
    <w:p w14:paraId="34E43FFB" w14:textId="77777777" w:rsidR="00102435" w:rsidRPr="00A313B0" w:rsidRDefault="00102435" w:rsidP="00102435">
      <w:pPr>
        <w:numPr>
          <w:ilvl w:val="1"/>
          <w:numId w:val="8"/>
        </w:numPr>
        <w:autoSpaceDE w:val="0"/>
        <w:autoSpaceDN w:val="0"/>
        <w:adjustRightInd w:val="0"/>
        <w:rPr>
          <w:rFonts w:ascii="Tahoma" w:hAnsi="Tahoma" w:cs="Tahoma"/>
          <w:sz w:val="24"/>
          <w:szCs w:val="24"/>
        </w:rPr>
      </w:pPr>
      <w:r w:rsidRPr="00A313B0">
        <w:rPr>
          <w:rFonts w:ascii="Tahoma" w:eastAsia="AdobePiStd" w:hAnsi="Tahoma" w:cs="Tahoma"/>
          <w:sz w:val="24"/>
          <w:szCs w:val="24"/>
        </w:rPr>
        <w:t>If No, and the DCV requires adjustment or repairs:</w:t>
      </w:r>
    </w:p>
    <w:p w14:paraId="3673F472" w14:textId="77777777" w:rsidR="00102435" w:rsidRPr="00102435" w:rsidRDefault="00102435" w:rsidP="00102435">
      <w:pPr>
        <w:numPr>
          <w:ilvl w:val="2"/>
          <w:numId w:val="8"/>
        </w:numPr>
        <w:autoSpaceDE w:val="0"/>
        <w:autoSpaceDN w:val="0"/>
        <w:adjustRightInd w:val="0"/>
        <w:rPr>
          <w:rFonts w:ascii="Tahoma" w:hAnsi="Tahoma" w:cs="Tahoma"/>
          <w:bCs/>
          <w:sz w:val="24"/>
          <w:szCs w:val="24"/>
        </w:rPr>
      </w:pPr>
      <w:r w:rsidRPr="00102435">
        <w:rPr>
          <w:rFonts w:ascii="Tahoma" w:eastAsia="AdobePiStd" w:hAnsi="Tahoma" w:cs="Tahoma"/>
          <w:sz w:val="24"/>
          <w:szCs w:val="24"/>
        </w:rPr>
        <w:t>Document Required Repairs and Adjustments</w:t>
      </w:r>
    </w:p>
    <w:p w14:paraId="2AE1898D" w14:textId="38BA8DD3" w:rsidR="00102435" w:rsidRPr="002D52C0" w:rsidRDefault="00102435" w:rsidP="00102435">
      <w:pPr>
        <w:numPr>
          <w:ilvl w:val="2"/>
          <w:numId w:val="8"/>
        </w:numPr>
        <w:autoSpaceDE w:val="0"/>
        <w:autoSpaceDN w:val="0"/>
        <w:adjustRightInd w:val="0"/>
        <w:rPr>
          <w:rFonts w:ascii="Tahoma" w:hAnsi="Tahoma" w:cs="Tahoma"/>
          <w:bCs/>
          <w:sz w:val="24"/>
          <w:szCs w:val="24"/>
        </w:rPr>
      </w:pPr>
      <w:r w:rsidRPr="00102435">
        <w:rPr>
          <w:rFonts w:ascii="Tahoma" w:eastAsia="AdobePiStd" w:hAnsi="Tahoma" w:cs="Tahoma"/>
          <w:sz w:val="24"/>
          <w:szCs w:val="24"/>
        </w:rPr>
        <w:t>Document information required for a repair or adjustment (i.e., measurements, model, serial, etc.)</w:t>
      </w:r>
    </w:p>
    <w:p w14:paraId="6FF9E473" w14:textId="03546DBC" w:rsidR="002D52C0" w:rsidRDefault="002D52C0" w:rsidP="002D52C0">
      <w:pPr>
        <w:numPr>
          <w:ilvl w:val="1"/>
          <w:numId w:val="8"/>
        </w:numPr>
        <w:autoSpaceDE w:val="0"/>
        <w:autoSpaceDN w:val="0"/>
        <w:adjustRightInd w:val="0"/>
        <w:rPr>
          <w:rFonts w:ascii="Tahoma" w:hAnsi="Tahoma" w:cs="Tahoma"/>
          <w:bCs/>
          <w:sz w:val="24"/>
          <w:szCs w:val="24"/>
        </w:rPr>
      </w:pPr>
      <w:r>
        <w:rPr>
          <w:rFonts w:ascii="Tahoma" w:hAnsi="Tahoma" w:cs="Tahoma"/>
          <w:bCs/>
          <w:sz w:val="24"/>
          <w:szCs w:val="24"/>
        </w:rPr>
        <w:t>Determine if DCV will be enabled or disabled during pandemic.</w:t>
      </w:r>
    </w:p>
    <w:p w14:paraId="67DF9AC9" w14:textId="648C287B" w:rsidR="002D52C0" w:rsidRDefault="002D52C0" w:rsidP="002D52C0">
      <w:pPr>
        <w:numPr>
          <w:ilvl w:val="2"/>
          <w:numId w:val="8"/>
        </w:numPr>
        <w:autoSpaceDE w:val="0"/>
        <w:autoSpaceDN w:val="0"/>
        <w:adjustRightInd w:val="0"/>
        <w:rPr>
          <w:rFonts w:ascii="Tahoma" w:hAnsi="Tahoma" w:cs="Tahoma"/>
          <w:bCs/>
          <w:sz w:val="24"/>
          <w:szCs w:val="24"/>
        </w:rPr>
      </w:pPr>
      <w:r w:rsidRPr="002D52C0">
        <w:rPr>
          <w:rFonts w:ascii="Tahoma" w:hAnsi="Tahoma" w:cs="Tahoma"/>
          <w:bCs/>
          <w:sz w:val="24"/>
          <w:szCs w:val="24"/>
        </w:rPr>
        <w:t>Disabled DCV During Pandemic:</w:t>
      </w:r>
    </w:p>
    <w:p w14:paraId="01F85BC2" w14:textId="5902745A" w:rsidR="002D52C0" w:rsidRDefault="002D52C0" w:rsidP="002D52C0">
      <w:pPr>
        <w:numPr>
          <w:ilvl w:val="3"/>
          <w:numId w:val="8"/>
        </w:numPr>
        <w:autoSpaceDE w:val="0"/>
        <w:autoSpaceDN w:val="0"/>
        <w:adjustRightInd w:val="0"/>
        <w:rPr>
          <w:rFonts w:ascii="Tahoma" w:hAnsi="Tahoma" w:cs="Tahoma"/>
          <w:bCs/>
          <w:sz w:val="24"/>
          <w:szCs w:val="24"/>
        </w:rPr>
      </w:pPr>
      <w:r w:rsidRPr="002D52C0">
        <w:rPr>
          <w:rFonts w:ascii="Tahoma" w:hAnsi="Tahoma" w:cs="Tahoma"/>
          <w:bCs/>
          <w:sz w:val="24"/>
          <w:szCs w:val="24"/>
        </w:rPr>
        <w:t>The ASHRAE Epidemic Task Force recommends that DCV systems be disabled during the COVID 19 pandemic.</w:t>
      </w:r>
    </w:p>
    <w:p w14:paraId="4E367D3C" w14:textId="36F384EE" w:rsidR="002D52C0" w:rsidRDefault="002D52C0" w:rsidP="002D52C0">
      <w:pPr>
        <w:numPr>
          <w:ilvl w:val="2"/>
          <w:numId w:val="8"/>
        </w:numPr>
        <w:autoSpaceDE w:val="0"/>
        <w:autoSpaceDN w:val="0"/>
        <w:adjustRightInd w:val="0"/>
        <w:rPr>
          <w:rFonts w:ascii="Tahoma" w:hAnsi="Tahoma" w:cs="Tahoma"/>
          <w:bCs/>
          <w:sz w:val="24"/>
          <w:szCs w:val="24"/>
        </w:rPr>
      </w:pPr>
      <w:r w:rsidRPr="002D52C0">
        <w:rPr>
          <w:rFonts w:ascii="Tahoma" w:hAnsi="Tahoma" w:cs="Tahoma"/>
          <w:bCs/>
          <w:sz w:val="24"/>
          <w:szCs w:val="24"/>
        </w:rPr>
        <w:t>Enabled DCV During Pandemic with Reduced Setpoint:</w:t>
      </w:r>
    </w:p>
    <w:p w14:paraId="373F7454" w14:textId="4782BF9C" w:rsidR="002D52C0" w:rsidRPr="00102435" w:rsidRDefault="002D52C0" w:rsidP="002D52C0">
      <w:pPr>
        <w:numPr>
          <w:ilvl w:val="3"/>
          <w:numId w:val="8"/>
        </w:numPr>
        <w:autoSpaceDE w:val="0"/>
        <w:autoSpaceDN w:val="0"/>
        <w:adjustRightInd w:val="0"/>
        <w:rPr>
          <w:rFonts w:ascii="Tahoma" w:hAnsi="Tahoma" w:cs="Tahoma"/>
          <w:bCs/>
          <w:sz w:val="24"/>
          <w:szCs w:val="24"/>
        </w:rPr>
      </w:pPr>
      <w:r w:rsidRPr="002D52C0">
        <w:rPr>
          <w:rFonts w:ascii="Tahoma" w:hAnsi="Tahoma" w:cs="Tahoma"/>
          <w:bCs/>
          <w:sz w:val="24"/>
          <w:szCs w:val="24"/>
        </w:rPr>
        <w:t>Alternative option to disabling DCV, is to lower the CO2 setpoint of the DCV system to 750 ppm, as recommended by the WCEC</w:t>
      </w:r>
      <w:r>
        <w:rPr>
          <w:rStyle w:val="FootnoteReference"/>
          <w:rFonts w:ascii="Tahoma" w:hAnsi="Tahoma" w:cs="Tahoma"/>
          <w:bCs/>
          <w:sz w:val="24"/>
          <w:szCs w:val="24"/>
        </w:rPr>
        <w:footnoteReference w:id="1"/>
      </w:r>
      <w:r w:rsidRPr="002D52C0">
        <w:rPr>
          <w:rFonts w:ascii="Tahoma" w:hAnsi="Tahoma" w:cs="Tahoma"/>
          <w:bCs/>
          <w:sz w:val="24"/>
          <w:szCs w:val="24"/>
        </w:rPr>
        <w:t xml:space="preserve">, which will provide additional ventilation while still saving energy during reduced occupancy periods.  </w:t>
      </w:r>
    </w:p>
    <w:p w14:paraId="1B851E40" w14:textId="08099047" w:rsidR="00102435" w:rsidRPr="002D52C0" w:rsidRDefault="00102435" w:rsidP="00102435">
      <w:pPr>
        <w:numPr>
          <w:ilvl w:val="1"/>
          <w:numId w:val="8"/>
        </w:numPr>
        <w:autoSpaceDE w:val="0"/>
        <w:autoSpaceDN w:val="0"/>
        <w:adjustRightInd w:val="0"/>
        <w:rPr>
          <w:rFonts w:ascii="Tahoma" w:hAnsi="Tahoma" w:cs="Tahoma"/>
          <w:bCs/>
          <w:sz w:val="24"/>
          <w:szCs w:val="24"/>
        </w:rPr>
      </w:pPr>
      <w:r w:rsidRPr="00102435">
        <w:rPr>
          <w:rFonts w:ascii="Tahoma" w:eastAsia="AdobePiStd" w:hAnsi="Tahoma" w:cs="Tahoma"/>
          <w:sz w:val="24"/>
          <w:szCs w:val="24"/>
        </w:rPr>
        <w:t>Include relevant photographic documentation</w:t>
      </w:r>
      <w:r>
        <w:rPr>
          <w:rFonts w:ascii="Tahoma" w:eastAsia="AdobePiStd" w:hAnsi="Tahoma" w:cs="Tahoma"/>
          <w:sz w:val="24"/>
          <w:szCs w:val="24"/>
        </w:rPr>
        <w:t>.</w:t>
      </w:r>
    </w:p>
    <w:p w14:paraId="71F09608" w14:textId="30A26DE8" w:rsidR="002D52C0" w:rsidRPr="00102435" w:rsidRDefault="002D52C0" w:rsidP="00102435">
      <w:pPr>
        <w:numPr>
          <w:ilvl w:val="1"/>
          <w:numId w:val="8"/>
        </w:numPr>
        <w:autoSpaceDE w:val="0"/>
        <w:autoSpaceDN w:val="0"/>
        <w:adjustRightInd w:val="0"/>
        <w:rPr>
          <w:rFonts w:ascii="Tahoma" w:hAnsi="Tahoma" w:cs="Tahoma"/>
          <w:bCs/>
          <w:sz w:val="24"/>
          <w:szCs w:val="24"/>
        </w:rPr>
      </w:pPr>
      <w:r w:rsidRPr="002D52C0">
        <w:rPr>
          <w:rFonts w:ascii="Tahoma" w:hAnsi="Tahoma" w:cs="Tahoma"/>
          <w:bCs/>
          <w:sz w:val="24"/>
          <w:szCs w:val="24"/>
        </w:rPr>
        <w:t>If the demand control ventilation, is operated, but cannot maintain average daily maximum CO2 levels below 1,100 ppm, it shall be disabled until the DCV system can be repaired, unless disabling the control would adversely affect operation of the overall system. When disabling a demand control ventilation system, the system must be configured to meet the minimum ventilation rate requirements and tested and adjusted.</w:t>
      </w:r>
    </w:p>
    <w:p w14:paraId="39A995C5" w14:textId="015C052F" w:rsidR="00683FCE" w:rsidRDefault="00683FCE" w:rsidP="00683FCE">
      <w:pPr>
        <w:autoSpaceDE w:val="0"/>
        <w:autoSpaceDN w:val="0"/>
        <w:adjustRightInd w:val="0"/>
        <w:rPr>
          <w:rFonts w:cstheme="minorHAnsi"/>
          <w:color w:val="000000"/>
          <w:sz w:val="18"/>
          <w:szCs w:val="18"/>
        </w:rPr>
      </w:pPr>
    </w:p>
    <w:p w14:paraId="423F87C2" w14:textId="77777777" w:rsidR="00683FCE" w:rsidRDefault="00683FCE" w:rsidP="00683FCE">
      <w:pPr>
        <w:autoSpaceDE w:val="0"/>
        <w:autoSpaceDN w:val="0"/>
        <w:adjustRightInd w:val="0"/>
        <w:rPr>
          <w:rFonts w:ascii="Tahoma" w:hAnsi="Tahoma" w:cs="Tahoma"/>
          <w:bCs/>
          <w:sz w:val="24"/>
          <w:szCs w:val="24"/>
        </w:rPr>
      </w:pPr>
    </w:p>
    <w:p w14:paraId="61350AA3" w14:textId="05D4591E" w:rsidR="00565583" w:rsidRPr="00741B83" w:rsidRDefault="00565583" w:rsidP="00741B83">
      <w:pPr>
        <w:jc w:val="both"/>
      </w:pPr>
      <w:r>
        <w:rPr>
          <w:i/>
          <w:iCs/>
        </w:rPr>
        <w:t xml:space="preserve">This document is intended to be used solely as an aide when developing the methods, procedures, and forms used in the </w:t>
      </w:r>
      <w:r w:rsidR="00C71408">
        <w:rPr>
          <w:i/>
          <w:iCs/>
        </w:rPr>
        <w:t>Ventilation Verification Assessment</w:t>
      </w:r>
      <w:r>
        <w:rPr>
          <w:i/>
          <w:iCs/>
        </w:rPr>
        <w:t xml:space="preserve">.  It is the responsibility of each contractor, supervisor, and technician to ensure that the methods, procedures, and forms used meet the requirements of the local mechanical and </w:t>
      </w:r>
      <w:r w:rsidR="00C71408">
        <w:rPr>
          <w:i/>
          <w:iCs/>
        </w:rPr>
        <w:t>health</w:t>
      </w:r>
      <w:r>
        <w:rPr>
          <w:i/>
          <w:iCs/>
        </w:rPr>
        <w:t xml:space="preserve"> codes. Furthermore, it is the responsibility of the </w:t>
      </w:r>
      <w:r w:rsidR="00C71408">
        <w:rPr>
          <w:i/>
          <w:iCs/>
        </w:rPr>
        <w:t>IAQ</w:t>
      </w:r>
      <w:r>
        <w:rPr>
          <w:i/>
          <w:iCs/>
        </w:rPr>
        <w:t xml:space="preserve"> Supervisor or contractor to submit the methods, procedures, and forms that it drafts directly to the Authority Having Jurisdiction (AHJ) for approval</w:t>
      </w:r>
      <w:r w:rsidR="00C71408">
        <w:rPr>
          <w:i/>
          <w:iCs/>
        </w:rPr>
        <w:t xml:space="preserve"> and owner’s representative</w:t>
      </w:r>
      <w:r>
        <w:rPr>
          <w:i/>
          <w:iCs/>
        </w:rPr>
        <w:t>, prior to performing the actual work.  The National Energy Management Institute Committee makes no representations, whatsoever, that drafting procedures or forms based on this document will meet that requirement of local mechanical</w:t>
      </w:r>
      <w:r w:rsidR="00C71408">
        <w:rPr>
          <w:i/>
          <w:iCs/>
        </w:rPr>
        <w:t>, building,</w:t>
      </w:r>
      <w:r>
        <w:rPr>
          <w:i/>
          <w:iCs/>
        </w:rPr>
        <w:t xml:space="preserve"> and </w:t>
      </w:r>
      <w:r w:rsidR="00C71408">
        <w:rPr>
          <w:i/>
          <w:iCs/>
        </w:rPr>
        <w:t>health</w:t>
      </w:r>
      <w:r>
        <w:rPr>
          <w:i/>
          <w:iCs/>
        </w:rPr>
        <w:t xml:space="preserve"> codes and expressly disclaims any liability or responsibility regarding the use of this document. </w:t>
      </w:r>
    </w:p>
    <w:sectPr w:rsidR="00565583" w:rsidRPr="00741B83">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4F816" w14:textId="77777777" w:rsidR="00803D34" w:rsidRDefault="00803D34" w:rsidP="00C82F63">
      <w:r>
        <w:separator/>
      </w:r>
    </w:p>
  </w:endnote>
  <w:endnote w:type="continuationSeparator" w:id="0">
    <w:p w14:paraId="64FD4DAE" w14:textId="77777777" w:rsidR="00803D34" w:rsidRDefault="00803D34" w:rsidP="00C8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PiSt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B959A" w14:textId="4C9A7FC7" w:rsidR="00463B4B" w:rsidRDefault="006B3163">
    <w:pPr>
      <w:pStyle w:val="Footer"/>
    </w:pPr>
    <w:r>
      <w:t>CR210</w:t>
    </w:r>
    <w:r w:rsidR="00343E57">
      <w:t>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18FEE" w14:textId="77777777" w:rsidR="00803D34" w:rsidRDefault="00803D34" w:rsidP="00C82F63">
      <w:r>
        <w:separator/>
      </w:r>
    </w:p>
  </w:footnote>
  <w:footnote w:type="continuationSeparator" w:id="0">
    <w:p w14:paraId="45A980DC" w14:textId="77777777" w:rsidR="00803D34" w:rsidRDefault="00803D34" w:rsidP="00C82F63">
      <w:r>
        <w:continuationSeparator/>
      </w:r>
    </w:p>
  </w:footnote>
  <w:footnote w:id="1">
    <w:p w14:paraId="3886E901" w14:textId="31E33E0A" w:rsidR="002D52C0" w:rsidRDefault="002D52C0">
      <w:pPr>
        <w:pStyle w:val="FootnoteText"/>
      </w:pPr>
      <w:r>
        <w:rPr>
          <w:rStyle w:val="FootnoteReference"/>
        </w:rPr>
        <w:footnoteRef/>
      </w:r>
      <w:r>
        <w:t xml:space="preserve"> </w:t>
      </w:r>
      <w:r w:rsidRPr="006D3DF3">
        <w:rPr>
          <w:rFonts w:cstheme="minorHAnsi"/>
        </w:rPr>
        <w:t>The CO</w:t>
      </w:r>
      <w:r w:rsidRPr="006D3DF3">
        <w:rPr>
          <w:rFonts w:cstheme="minorHAnsi"/>
          <w:vertAlign w:val="subscript"/>
        </w:rPr>
        <w:t>2</w:t>
      </w:r>
      <w:r w:rsidRPr="006D3DF3">
        <w:rPr>
          <w:rFonts w:cstheme="minorHAnsi"/>
        </w:rPr>
        <w:t xml:space="preserve"> set point of 750 ppm is recommended by the UC Davis Western Cooling Efficiency Center. A setpoint of 750 ppm will approximately double the ventilation provided when compared to a typical setpoint of 1,000-1,100 ppm.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1B58A" w14:textId="77777777" w:rsidR="00463B4B" w:rsidRDefault="00803D34">
    <w:pPr>
      <w:pStyle w:val="Header"/>
    </w:pPr>
    <w:r>
      <w:rPr>
        <w:noProof/>
      </w:rPr>
      <w:pict w14:anchorId="4B1CD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6"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496EB" w14:textId="77777777" w:rsidR="00C82F63" w:rsidRDefault="00803D34" w:rsidP="00C82F63">
    <w:pPr>
      <w:pStyle w:val="Header"/>
    </w:pPr>
    <w:r>
      <w:rPr>
        <w:noProof/>
      </w:rPr>
      <w:pict w14:anchorId="2CF1A2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7" o:spid="_x0000_s205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C82F63">
      <w:t>Method of Procedure (MOP)</w:t>
    </w:r>
  </w:p>
  <w:p w14:paraId="320E7A15" w14:textId="77777777" w:rsidR="00C82F63" w:rsidRDefault="00C82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9892A" w14:textId="77777777" w:rsidR="00463B4B" w:rsidRDefault="00803D34">
    <w:pPr>
      <w:pStyle w:val="Header"/>
    </w:pPr>
    <w:r>
      <w:rPr>
        <w:noProof/>
      </w:rPr>
      <w:pict w14:anchorId="4CEC9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5"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F3D9B"/>
    <w:multiLevelType w:val="hybridMultilevel"/>
    <w:tmpl w:val="3E080CCC"/>
    <w:lvl w:ilvl="0" w:tplc="04090001">
      <w:start w:val="1"/>
      <w:numFmt w:val="bullet"/>
      <w:lvlText w:val=""/>
      <w:lvlJc w:val="left"/>
      <w:pPr>
        <w:ind w:left="942" w:hanging="360"/>
      </w:pPr>
      <w:rPr>
        <w:rFonts w:ascii="Symbol" w:hAnsi="Symbol" w:hint="default"/>
      </w:rPr>
    </w:lvl>
    <w:lvl w:ilvl="1" w:tplc="04090003">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1" w15:restartNumberingAfterBreak="0">
    <w:nsid w:val="14F41987"/>
    <w:multiLevelType w:val="hybridMultilevel"/>
    <w:tmpl w:val="1C066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DD140C"/>
    <w:multiLevelType w:val="hybridMultilevel"/>
    <w:tmpl w:val="9E4AE7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2D2F29BB"/>
    <w:multiLevelType w:val="hybridMultilevel"/>
    <w:tmpl w:val="B00E8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66195"/>
    <w:multiLevelType w:val="multilevel"/>
    <w:tmpl w:val="AD1EF73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2D49C2"/>
    <w:multiLevelType w:val="hybridMultilevel"/>
    <w:tmpl w:val="AD68F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B649C"/>
    <w:multiLevelType w:val="hybridMultilevel"/>
    <w:tmpl w:val="1D2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6262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1058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4A3599B"/>
    <w:multiLevelType w:val="hybridMultilevel"/>
    <w:tmpl w:val="F008F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D0EE5"/>
    <w:multiLevelType w:val="multilevel"/>
    <w:tmpl w:val="831646F0"/>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4"/>
  </w:num>
  <w:num w:numId="4">
    <w:abstractNumId w:val="7"/>
  </w:num>
  <w:num w:numId="5">
    <w:abstractNumId w:val="3"/>
  </w:num>
  <w:num w:numId="6">
    <w:abstractNumId w:val="6"/>
  </w:num>
  <w:num w:numId="7">
    <w:abstractNumId w:val="5"/>
  </w:num>
  <w:num w:numId="8">
    <w:abstractNumId w:val="9"/>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606"/>
    <w:rsid w:val="00102435"/>
    <w:rsid w:val="00102450"/>
    <w:rsid w:val="00102856"/>
    <w:rsid w:val="001222CE"/>
    <w:rsid w:val="00133CE0"/>
    <w:rsid w:val="00194AE1"/>
    <w:rsid w:val="001D4870"/>
    <w:rsid w:val="001E2927"/>
    <w:rsid w:val="00261FC7"/>
    <w:rsid w:val="00275078"/>
    <w:rsid w:val="002A1814"/>
    <w:rsid w:val="002D52C0"/>
    <w:rsid w:val="00343E57"/>
    <w:rsid w:val="00380867"/>
    <w:rsid w:val="003C2E56"/>
    <w:rsid w:val="003D3369"/>
    <w:rsid w:val="00437272"/>
    <w:rsid w:val="00463B4B"/>
    <w:rsid w:val="004D2905"/>
    <w:rsid w:val="005568E2"/>
    <w:rsid w:val="00565583"/>
    <w:rsid w:val="005A4FD0"/>
    <w:rsid w:val="006523F2"/>
    <w:rsid w:val="00664DAB"/>
    <w:rsid w:val="00681B1C"/>
    <w:rsid w:val="00683FCE"/>
    <w:rsid w:val="006B3163"/>
    <w:rsid w:val="006D3DF3"/>
    <w:rsid w:val="0071488A"/>
    <w:rsid w:val="00741B83"/>
    <w:rsid w:val="008022A2"/>
    <w:rsid w:val="00802E0B"/>
    <w:rsid w:val="00803D34"/>
    <w:rsid w:val="00882811"/>
    <w:rsid w:val="009045E6"/>
    <w:rsid w:val="00940C0F"/>
    <w:rsid w:val="0098761E"/>
    <w:rsid w:val="009D4B9A"/>
    <w:rsid w:val="00A313B0"/>
    <w:rsid w:val="00A54B88"/>
    <w:rsid w:val="00A64E7F"/>
    <w:rsid w:val="00B447E5"/>
    <w:rsid w:val="00B662A0"/>
    <w:rsid w:val="00C71408"/>
    <w:rsid w:val="00C82F63"/>
    <w:rsid w:val="00E73584"/>
    <w:rsid w:val="00F03606"/>
    <w:rsid w:val="00F16702"/>
    <w:rsid w:val="00FC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06B4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60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63"/>
    <w:pPr>
      <w:tabs>
        <w:tab w:val="center" w:pos="4680"/>
        <w:tab w:val="right" w:pos="9360"/>
      </w:tabs>
    </w:pPr>
  </w:style>
  <w:style w:type="character" w:customStyle="1" w:styleId="HeaderChar">
    <w:name w:val="Header Char"/>
    <w:basedOn w:val="DefaultParagraphFont"/>
    <w:link w:val="Header"/>
    <w:uiPriority w:val="99"/>
    <w:rsid w:val="00C82F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2F63"/>
    <w:pPr>
      <w:tabs>
        <w:tab w:val="center" w:pos="4680"/>
        <w:tab w:val="right" w:pos="9360"/>
      </w:tabs>
    </w:pPr>
  </w:style>
  <w:style w:type="character" w:customStyle="1" w:styleId="FooterChar">
    <w:name w:val="Footer Char"/>
    <w:basedOn w:val="DefaultParagraphFont"/>
    <w:link w:val="Footer"/>
    <w:uiPriority w:val="99"/>
    <w:rsid w:val="00C82F63"/>
    <w:rPr>
      <w:rFonts w:ascii="Times New Roman" w:eastAsia="Times New Roman" w:hAnsi="Times New Roman" w:cs="Times New Roman"/>
      <w:sz w:val="20"/>
      <w:szCs w:val="20"/>
    </w:rPr>
  </w:style>
  <w:style w:type="paragraph" w:styleId="ListParagraph">
    <w:name w:val="List Paragraph"/>
    <w:basedOn w:val="Normal"/>
    <w:uiPriority w:val="34"/>
    <w:qFormat/>
    <w:rsid w:val="00380867"/>
    <w:pPr>
      <w:ind w:left="720"/>
      <w:contextualSpacing/>
    </w:pPr>
  </w:style>
  <w:style w:type="table" w:styleId="TableGrid">
    <w:name w:val="Table Grid"/>
    <w:basedOn w:val="TableNormal"/>
    <w:uiPriority w:val="59"/>
    <w:rsid w:val="00B6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245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102450"/>
    <w:rPr>
      <w:sz w:val="20"/>
      <w:szCs w:val="20"/>
    </w:rPr>
  </w:style>
  <w:style w:type="character" w:styleId="FootnoteReference">
    <w:name w:val="footnote reference"/>
    <w:basedOn w:val="DefaultParagraphFont"/>
    <w:uiPriority w:val="99"/>
    <w:semiHidden/>
    <w:unhideWhenUsed/>
    <w:rsid w:val="00102450"/>
    <w:rPr>
      <w:vertAlign w:val="superscript"/>
    </w:rPr>
  </w:style>
  <w:style w:type="paragraph" w:styleId="BodyText">
    <w:name w:val="Body Text"/>
    <w:basedOn w:val="Normal"/>
    <w:link w:val="BodyTextChar"/>
    <w:rsid w:val="002A1814"/>
    <w:pPr>
      <w:jc w:val="center"/>
    </w:pPr>
    <w:rPr>
      <w:sz w:val="24"/>
      <w:szCs w:val="24"/>
    </w:rPr>
  </w:style>
  <w:style w:type="character" w:customStyle="1" w:styleId="BodyTextChar">
    <w:name w:val="Body Text Char"/>
    <w:basedOn w:val="DefaultParagraphFont"/>
    <w:link w:val="BodyText"/>
    <w:rsid w:val="002A18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780211">
      <w:bodyDiv w:val="1"/>
      <w:marLeft w:val="0"/>
      <w:marRight w:val="0"/>
      <w:marTop w:val="0"/>
      <w:marBottom w:val="0"/>
      <w:divBdr>
        <w:top w:val="none" w:sz="0" w:space="0" w:color="auto"/>
        <w:left w:val="none" w:sz="0" w:space="0" w:color="auto"/>
        <w:bottom w:val="none" w:sz="0" w:space="0" w:color="auto"/>
        <w:right w:val="none" w:sz="0" w:space="0" w:color="auto"/>
      </w:divBdr>
    </w:div>
    <w:div w:id="1695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2021-02-19T19:19:00Z</dcterms:created>
  <dcterms:modified xsi:type="dcterms:W3CDTF">2021-02-19T19:19:00Z</dcterms:modified>
</cp:coreProperties>
</file>