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7AF8C3" w14:textId="40DD9E43" w:rsidR="00F03606" w:rsidRDefault="00565583" w:rsidP="00A64E7F">
      <w:pPr>
        <w:rPr>
          <w:rFonts w:ascii="Tahoma" w:hAnsi="Tahoma" w:cs="Tahoma"/>
          <w:b/>
          <w:sz w:val="24"/>
          <w:szCs w:val="24"/>
        </w:rPr>
      </w:pPr>
      <w:r>
        <w:rPr>
          <w:rFonts w:ascii="Tahoma" w:hAnsi="Tahoma" w:cs="Tahoma"/>
          <w:b/>
          <w:sz w:val="24"/>
          <w:szCs w:val="24"/>
        </w:rPr>
        <w:t xml:space="preserve">Training Aid to Assist in Developing </w:t>
      </w:r>
      <w:r w:rsidR="00C71408">
        <w:rPr>
          <w:rFonts w:ascii="Tahoma" w:hAnsi="Tahoma" w:cs="Tahoma"/>
          <w:b/>
          <w:sz w:val="24"/>
          <w:szCs w:val="24"/>
        </w:rPr>
        <w:t xml:space="preserve">Ventilation Verification </w:t>
      </w:r>
      <w:r w:rsidR="00F03606">
        <w:rPr>
          <w:rFonts w:ascii="Tahoma" w:hAnsi="Tahoma" w:cs="Tahoma"/>
          <w:b/>
          <w:sz w:val="24"/>
          <w:szCs w:val="24"/>
        </w:rPr>
        <w:t>Procedure</w:t>
      </w:r>
    </w:p>
    <w:p w14:paraId="4DA5FB8C" w14:textId="77777777" w:rsidR="00F03606" w:rsidRPr="00B662A0" w:rsidRDefault="00F03606" w:rsidP="00F03606">
      <w:pPr>
        <w:jc w:val="center"/>
        <w:rPr>
          <w:rFonts w:ascii="Tahoma" w:hAnsi="Tahoma" w:cs="Tahoma"/>
          <w:b/>
          <w:sz w:val="24"/>
          <w:szCs w:val="24"/>
        </w:rPr>
      </w:pPr>
    </w:p>
    <w:p w14:paraId="1424FEB4" w14:textId="2A388973" w:rsidR="00B662A0" w:rsidRDefault="00B662A0" w:rsidP="00A64E7F">
      <w:pPr>
        <w:autoSpaceDE w:val="0"/>
        <w:autoSpaceDN w:val="0"/>
        <w:adjustRightInd w:val="0"/>
        <w:rPr>
          <w:rFonts w:ascii="Tahoma" w:hAnsi="Tahoma" w:cs="Tahoma"/>
          <w:bCs/>
          <w:sz w:val="24"/>
          <w:szCs w:val="24"/>
        </w:rPr>
      </w:pPr>
      <w:bookmarkStart w:id="0" w:name="_Hlk524955975"/>
      <w:r w:rsidRPr="0071488A">
        <w:rPr>
          <w:rFonts w:ascii="Tahoma" w:hAnsi="Tahoma" w:cs="Tahoma"/>
          <w:b/>
          <w:sz w:val="24"/>
          <w:szCs w:val="24"/>
        </w:rPr>
        <w:t>Filtration</w:t>
      </w:r>
      <w:r w:rsidRPr="0071488A">
        <w:rPr>
          <w:rFonts w:ascii="Tahoma" w:hAnsi="Tahoma" w:cs="Tahoma"/>
          <w:bCs/>
          <w:sz w:val="24"/>
          <w:szCs w:val="24"/>
        </w:rPr>
        <w:t xml:space="preserve"> - Review system capacity and airflow to determine the highest Minimum Efficiency Reporting Value (MERV) filtration for eliminating contagions, replace or upgrade filters where needed, and verify that such filters are installed correctly.</w:t>
      </w:r>
    </w:p>
    <w:p w14:paraId="55FDCE54" w14:textId="77777777" w:rsidR="009E1811" w:rsidRPr="0071488A" w:rsidRDefault="009E1811" w:rsidP="00A64E7F">
      <w:pPr>
        <w:autoSpaceDE w:val="0"/>
        <w:autoSpaceDN w:val="0"/>
        <w:adjustRightInd w:val="0"/>
        <w:rPr>
          <w:rFonts w:ascii="Tahoma" w:hAnsi="Tahoma" w:cs="Tahoma"/>
          <w:bCs/>
          <w:sz w:val="24"/>
          <w:szCs w:val="24"/>
        </w:rPr>
      </w:pPr>
    </w:p>
    <w:p w14:paraId="5222DF39" w14:textId="4E9566C4" w:rsidR="00B662A0" w:rsidRPr="0071488A" w:rsidRDefault="00B662A0" w:rsidP="00A64E7F">
      <w:pPr>
        <w:numPr>
          <w:ilvl w:val="0"/>
          <w:numId w:val="8"/>
        </w:numPr>
        <w:autoSpaceDE w:val="0"/>
        <w:autoSpaceDN w:val="0"/>
        <w:adjustRightInd w:val="0"/>
        <w:rPr>
          <w:rFonts w:ascii="Tahoma" w:hAnsi="Tahoma" w:cs="Tahoma"/>
          <w:bCs/>
          <w:sz w:val="24"/>
          <w:szCs w:val="24"/>
        </w:rPr>
      </w:pPr>
      <w:r w:rsidRPr="0071488A">
        <w:rPr>
          <w:rFonts w:ascii="Tahoma" w:hAnsi="Tahoma" w:cs="Tahoma"/>
          <w:bCs/>
          <w:sz w:val="24"/>
          <w:szCs w:val="24"/>
        </w:rPr>
        <w:t>Existing Filter - Verify and Document</w:t>
      </w:r>
    </w:p>
    <w:p w14:paraId="34F080F2" w14:textId="7DB94B52" w:rsidR="00B662A0" w:rsidRPr="0071488A" w:rsidRDefault="00B662A0" w:rsidP="00A64E7F">
      <w:pPr>
        <w:numPr>
          <w:ilvl w:val="1"/>
          <w:numId w:val="8"/>
        </w:numPr>
        <w:autoSpaceDE w:val="0"/>
        <w:autoSpaceDN w:val="0"/>
        <w:adjustRightInd w:val="0"/>
        <w:rPr>
          <w:rFonts w:ascii="Tahoma" w:hAnsi="Tahoma" w:cs="Tahoma"/>
          <w:bCs/>
          <w:sz w:val="24"/>
          <w:szCs w:val="24"/>
        </w:rPr>
      </w:pPr>
      <w:r w:rsidRPr="0071488A">
        <w:rPr>
          <w:rFonts w:ascii="Tahoma" w:eastAsia="AdobePiStd" w:hAnsi="Tahoma" w:cs="Tahoma"/>
          <w:sz w:val="24"/>
          <w:szCs w:val="24"/>
        </w:rPr>
        <w:t>Document rating of existing filters.</w:t>
      </w:r>
    </w:p>
    <w:p w14:paraId="488B8BEA" w14:textId="54944ACA" w:rsidR="00B662A0" w:rsidRPr="0071488A" w:rsidRDefault="00B662A0" w:rsidP="00A64E7F">
      <w:pPr>
        <w:numPr>
          <w:ilvl w:val="1"/>
          <w:numId w:val="8"/>
        </w:numPr>
        <w:autoSpaceDE w:val="0"/>
        <w:autoSpaceDN w:val="0"/>
        <w:adjustRightInd w:val="0"/>
        <w:rPr>
          <w:rFonts w:ascii="Tahoma" w:hAnsi="Tahoma" w:cs="Tahoma"/>
          <w:bCs/>
          <w:sz w:val="24"/>
          <w:szCs w:val="24"/>
        </w:rPr>
      </w:pPr>
      <w:r w:rsidRPr="0071488A">
        <w:rPr>
          <w:rFonts w:ascii="Tahoma" w:eastAsia="AdobePiStd" w:hAnsi="Tahoma" w:cs="Tahoma"/>
          <w:sz w:val="24"/>
          <w:szCs w:val="24"/>
        </w:rPr>
        <w:t>Document filters size/depth/quantity.</w:t>
      </w:r>
    </w:p>
    <w:p w14:paraId="5805FC33" w14:textId="042ECCDF" w:rsidR="00B662A0" w:rsidRPr="0071488A" w:rsidRDefault="00B662A0" w:rsidP="00A64E7F">
      <w:pPr>
        <w:numPr>
          <w:ilvl w:val="1"/>
          <w:numId w:val="8"/>
        </w:numPr>
        <w:autoSpaceDE w:val="0"/>
        <w:autoSpaceDN w:val="0"/>
        <w:adjustRightInd w:val="0"/>
        <w:rPr>
          <w:rFonts w:ascii="Tahoma" w:hAnsi="Tahoma" w:cs="Tahoma"/>
          <w:bCs/>
          <w:sz w:val="24"/>
          <w:szCs w:val="24"/>
        </w:rPr>
      </w:pPr>
      <w:r w:rsidRPr="0071488A">
        <w:rPr>
          <w:rFonts w:ascii="Tahoma" w:eastAsia="AdobePiStd" w:hAnsi="Tahoma" w:cs="Tahoma"/>
          <w:sz w:val="24"/>
          <w:szCs w:val="24"/>
        </w:rPr>
        <w:t xml:space="preserve">Is the filter installed correctly? </w:t>
      </w:r>
      <w:r w:rsidRPr="0071488A">
        <w:rPr>
          <w:rFonts w:ascii="Tahoma" w:eastAsia="AdobePiStd" w:hAnsi="Tahoma" w:cs="Tahoma"/>
          <w:i/>
          <w:iCs/>
          <w:sz w:val="24"/>
          <w:szCs w:val="24"/>
        </w:rPr>
        <w:t>If not document the deficiency and take any measurements required to make the repair.</w:t>
      </w:r>
    </w:p>
    <w:p w14:paraId="5C9298AC" w14:textId="77777777" w:rsidR="00B662A0" w:rsidRPr="0071488A" w:rsidRDefault="00B662A0" w:rsidP="00A64E7F">
      <w:pPr>
        <w:numPr>
          <w:ilvl w:val="1"/>
          <w:numId w:val="8"/>
        </w:numPr>
        <w:autoSpaceDE w:val="0"/>
        <w:autoSpaceDN w:val="0"/>
        <w:adjustRightInd w:val="0"/>
        <w:rPr>
          <w:rFonts w:ascii="Tahoma" w:hAnsi="Tahoma" w:cs="Tahoma"/>
          <w:bCs/>
          <w:sz w:val="24"/>
          <w:szCs w:val="24"/>
        </w:rPr>
      </w:pPr>
      <w:r w:rsidRPr="0071488A">
        <w:rPr>
          <w:rFonts w:ascii="Tahoma" w:eastAsia="AdobePiStd" w:hAnsi="Tahoma" w:cs="Tahoma"/>
          <w:sz w:val="24"/>
          <w:szCs w:val="24"/>
        </w:rPr>
        <w:t xml:space="preserve">Are the frames and filter bank free of any openings around the filters that would allow for untreated air to bypass the filters?  </w:t>
      </w:r>
      <w:r w:rsidRPr="0071488A">
        <w:rPr>
          <w:rFonts w:ascii="Tahoma" w:eastAsia="AdobePiStd" w:hAnsi="Tahoma" w:cs="Tahoma"/>
          <w:i/>
          <w:iCs/>
          <w:sz w:val="24"/>
          <w:szCs w:val="24"/>
        </w:rPr>
        <w:t>If not document the deficiency and take any measurements required to make the repair.</w:t>
      </w:r>
    </w:p>
    <w:p w14:paraId="4EC37F73" w14:textId="2DF9A097" w:rsidR="00B662A0" w:rsidRPr="0071488A" w:rsidRDefault="00B662A0" w:rsidP="00A64E7F">
      <w:pPr>
        <w:numPr>
          <w:ilvl w:val="1"/>
          <w:numId w:val="8"/>
        </w:numPr>
        <w:autoSpaceDE w:val="0"/>
        <w:autoSpaceDN w:val="0"/>
        <w:adjustRightInd w:val="0"/>
        <w:rPr>
          <w:rFonts w:ascii="Tahoma" w:hAnsi="Tahoma" w:cs="Tahoma"/>
          <w:bCs/>
          <w:sz w:val="24"/>
          <w:szCs w:val="24"/>
        </w:rPr>
      </w:pPr>
      <w:r w:rsidRPr="0071488A">
        <w:rPr>
          <w:rFonts w:ascii="Tahoma" w:eastAsia="AdobePiStd" w:hAnsi="Tahoma" w:cs="Tahoma"/>
          <w:sz w:val="24"/>
          <w:szCs w:val="24"/>
        </w:rPr>
        <w:t xml:space="preserve">Determine type of motor and control (ECM, VFD, Belt, Direct).  </w:t>
      </w:r>
    </w:p>
    <w:p w14:paraId="7D9B6637" w14:textId="4B6FA91A" w:rsidR="00B662A0" w:rsidRPr="0071488A" w:rsidRDefault="00B662A0" w:rsidP="00A64E7F">
      <w:pPr>
        <w:numPr>
          <w:ilvl w:val="1"/>
          <w:numId w:val="8"/>
        </w:numPr>
        <w:autoSpaceDE w:val="0"/>
        <w:autoSpaceDN w:val="0"/>
        <w:adjustRightInd w:val="0"/>
        <w:rPr>
          <w:rFonts w:ascii="Tahoma" w:hAnsi="Tahoma" w:cs="Tahoma"/>
          <w:bCs/>
          <w:sz w:val="24"/>
          <w:szCs w:val="24"/>
        </w:rPr>
      </w:pPr>
      <w:r w:rsidRPr="0071488A">
        <w:rPr>
          <w:rFonts w:ascii="Tahoma" w:eastAsia="AdobePiStd" w:hAnsi="Tahoma" w:cs="Tahoma"/>
          <w:sz w:val="24"/>
          <w:szCs w:val="24"/>
        </w:rPr>
        <w:t>Document nameplate and installed components as applicable.</w:t>
      </w:r>
    </w:p>
    <w:p w14:paraId="2FAF713A" w14:textId="77777777" w:rsidR="00B662A0" w:rsidRPr="0071488A" w:rsidRDefault="00B662A0" w:rsidP="00A64E7F">
      <w:pPr>
        <w:numPr>
          <w:ilvl w:val="2"/>
          <w:numId w:val="8"/>
        </w:numPr>
        <w:autoSpaceDE w:val="0"/>
        <w:autoSpaceDN w:val="0"/>
        <w:adjustRightInd w:val="0"/>
        <w:rPr>
          <w:rFonts w:ascii="Tahoma" w:hAnsi="Tahoma" w:cs="Tahoma"/>
          <w:bCs/>
          <w:sz w:val="24"/>
          <w:szCs w:val="24"/>
        </w:rPr>
      </w:pPr>
      <w:r w:rsidRPr="0071488A">
        <w:rPr>
          <w:rFonts w:ascii="Tahoma" w:hAnsi="Tahoma" w:cs="Tahoma"/>
          <w:bCs/>
          <w:sz w:val="24"/>
          <w:szCs w:val="24"/>
        </w:rPr>
        <w:t>Motor Nameplate</w:t>
      </w:r>
    </w:p>
    <w:p w14:paraId="79F2E7F6" w14:textId="77777777" w:rsidR="00B662A0" w:rsidRPr="0071488A" w:rsidRDefault="00B662A0" w:rsidP="00A64E7F">
      <w:pPr>
        <w:numPr>
          <w:ilvl w:val="2"/>
          <w:numId w:val="8"/>
        </w:numPr>
        <w:autoSpaceDE w:val="0"/>
        <w:autoSpaceDN w:val="0"/>
        <w:adjustRightInd w:val="0"/>
        <w:rPr>
          <w:rFonts w:ascii="Tahoma" w:hAnsi="Tahoma" w:cs="Tahoma"/>
          <w:bCs/>
          <w:sz w:val="24"/>
          <w:szCs w:val="24"/>
        </w:rPr>
      </w:pPr>
      <w:r w:rsidRPr="0071488A">
        <w:rPr>
          <w:rFonts w:ascii="Tahoma" w:hAnsi="Tahoma" w:cs="Tahoma"/>
          <w:bCs/>
          <w:sz w:val="24"/>
          <w:szCs w:val="24"/>
        </w:rPr>
        <w:t>Drive Assembly Components</w:t>
      </w:r>
    </w:p>
    <w:p w14:paraId="7C85B7EE" w14:textId="77777777" w:rsidR="00B662A0" w:rsidRPr="0071488A" w:rsidRDefault="00B662A0" w:rsidP="00A64E7F">
      <w:pPr>
        <w:numPr>
          <w:ilvl w:val="2"/>
          <w:numId w:val="8"/>
        </w:numPr>
        <w:autoSpaceDE w:val="0"/>
        <w:autoSpaceDN w:val="0"/>
        <w:adjustRightInd w:val="0"/>
        <w:rPr>
          <w:rFonts w:ascii="Tahoma" w:hAnsi="Tahoma" w:cs="Tahoma"/>
          <w:bCs/>
          <w:sz w:val="24"/>
          <w:szCs w:val="24"/>
        </w:rPr>
      </w:pPr>
      <w:r w:rsidRPr="0071488A">
        <w:rPr>
          <w:rFonts w:ascii="Tahoma" w:hAnsi="Tahoma" w:cs="Tahoma"/>
          <w:bCs/>
          <w:sz w:val="24"/>
          <w:szCs w:val="24"/>
        </w:rPr>
        <w:t>Variable Frequency Drive (VFD)</w:t>
      </w:r>
    </w:p>
    <w:p w14:paraId="22A70C1E" w14:textId="77777777" w:rsidR="00102450" w:rsidRPr="0071488A" w:rsidRDefault="00102450" w:rsidP="00A64E7F">
      <w:pPr>
        <w:numPr>
          <w:ilvl w:val="0"/>
          <w:numId w:val="8"/>
        </w:numPr>
        <w:autoSpaceDE w:val="0"/>
        <w:autoSpaceDN w:val="0"/>
        <w:adjustRightInd w:val="0"/>
        <w:rPr>
          <w:rFonts w:ascii="Tahoma" w:hAnsi="Tahoma" w:cs="Tahoma"/>
          <w:bCs/>
          <w:sz w:val="24"/>
          <w:szCs w:val="24"/>
        </w:rPr>
      </w:pPr>
      <w:r w:rsidRPr="0071488A">
        <w:rPr>
          <w:rFonts w:ascii="Tahoma" w:hAnsi="Tahoma" w:cs="Tahoma"/>
          <w:bCs/>
          <w:sz w:val="24"/>
          <w:szCs w:val="24"/>
        </w:rPr>
        <w:t>MERV 13 Filter Verification</w:t>
      </w:r>
    </w:p>
    <w:p w14:paraId="52448F6E" w14:textId="2C3DEE0B" w:rsidR="009E1811" w:rsidRPr="009E1811" w:rsidRDefault="009E1811" w:rsidP="009E1811">
      <w:pPr>
        <w:numPr>
          <w:ilvl w:val="1"/>
          <w:numId w:val="8"/>
        </w:numPr>
        <w:autoSpaceDE w:val="0"/>
        <w:autoSpaceDN w:val="0"/>
        <w:adjustRightInd w:val="0"/>
        <w:rPr>
          <w:rFonts w:ascii="Tahoma" w:hAnsi="Tahoma" w:cs="Tahoma"/>
          <w:bCs/>
          <w:sz w:val="24"/>
          <w:szCs w:val="24"/>
        </w:rPr>
      </w:pPr>
      <w:bookmarkStart w:id="1" w:name="_Hlk524959572"/>
      <w:r>
        <w:rPr>
          <w:rFonts w:ascii="Tahoma" w:hAnsi="Tahoma" w:cs="Tahoma"/>
          <w:bCs/>
          <w:sz w:val="24"/>
          <w:szCs w:val="24"/>
        </w:rPr>
        <w:t>All tests shall be completed in a safe manner by personal wearing personal protective equipment</w:t>
      </w:r>
      <w:bookmarkEnd w:id="1"/>
      <w:r>
        <w:rPr>
          <w:rFonts w:ascii="Tahoma" w:hAnsi="Tahoma" w:cs="Tahoma"/>
          <w:bCs/>
          <w:sz w:val="24"/>
          <w:szCs w:val="24"/>
        </w:rPr>
        <w:t>.</w:t>
      </w:r>
    </w:p>
    <w:p w14:paraId="15B71FDE" w14:textId="515202DC" w:rsidR="00B662A0" w:rsidRPr="0071488A" w:rsidRDefault="00102450" w:rsidP="00A64E7F">
      <w:pPr>
        <w:numPr>
          <w:ilvl w:val="1"/>
          <w:numId w:val="8"/>
        </w:numPr>
        <w:autoSpaceDE w:val="0"/>
        <w:autoSpaceDN w:val="0"/>
        <w:adjustRightInd w:val="0"/>
        <w:rPr>
          <w:rFonts w:ascii="Tahoma" w:hAnsi="Tahoma" w:cs="Tahoma"/>
          <w:bCs/>
          <w:sz w:val="24"/>
          <w:szCs w:val="24"/>
        </w:rPr>
      </w:pPr>
      <w:r w:rsidRPr="0071488A">
        <w:rPr>
          <w:rFonts w:ascii="Tahoma" w:hAnsi="Tahoma" w:cs="Tahoma"/>
          <w:color w:val="000000" w:themeColor="text1"/>
          <w:sz w:val="24"/>
          <w:szCs w:val="24"/>
        </w:rPr>
        <w:t>Verify if MERV 13 or better filtration is installed.</w:t>
      </w:r>
    </w:p>
    <w:p w14:paraId="74B22C04" w14:textId="46441927" w:rsidR="00102450" w:rsidRPr="0071488A" w:rsidRDefault="00102450" w:rsidP="00A64E7F">
      <w:pPr>
        <w:numPr>
          <w:ilvl w:val="1"/>
          <w:numId w:val="8"/>
        </w:numPr>
        <w:autoSpaceDE w:val="0"/>
        <w:autoSpaceDN w:val="0"/>
        <w:adjustRightInd w:val="0"/>
        <w:rPr>
          <w:rFonts w:ascii="Tahoma" w:hAnsi="Tahoma" w:cs="Tahoma"/>
          <w:bCs/>
          <w:sz w:val="24"/>
          <w:szCs w:val="24"/>
        </w:rPr>
      </w:pPr>
      <w:r w:rsidRPr="0071488A">
        <w:rPr>
          <w:rFonts w:ascii="Tahoma" w:eastAsia="AdobePiStd" w:hAnsi="Tahoma" w:cs="Tahoma"/>
          <w:sz w:val="24"/>
          <w:szCs w:val="24"/>
        </w:rPr>
        <w:t xml:space="preserve">If </w:t>
      </w:r>
      <w:r w:rsidRPr="0071488A">
        <w:rPr>
          <w:rFonts w:ascii="Tahoma" w:hAnsi="Tahoma" w:cs="Tahoma"/>
          <w:color w:val="000000" w:themeColor="text1"/>
          <w:sz w:val="24"/>
          <w:szCs w:val="24"/>
        </w:rPr>
        <w:t>MERV 13 or better filtration is not installed, perform the following steps to determine the highest Minimum Efficiency Reporting Value (MERV) filtration that can be installed without adversely impacting equipment.</w:t>
      </w:r>
    </w:p>
    <w:p w14:paraId="15053919" w14:textId="231098B8" w:rsidR="00102450" w:rsidRPr="0071488A" w:rsidRDefault="00102450" w:rsidP="00A64E7F">
      <w:pPr>
        <w:numPr>
          <w:ilvl w:val="1"/>
          <w:numId w:val="8"/>
        </w:numPr>
        <w:autoSpaceDE w:val="0"/>
        <w:autoSpaceDN w:val="0"/>
        <w:adjustRightInd w:val="0"/>
        <w:rPr>
          <w:rFonts w:ascii="Tahoma" w:hAnsi="Tahoma" w:cs="Tahoma"/>
          <w:bCs/>
          <w:sz w:val="24"/>
          <w:szCs w:val="24"/>
        </w:rPr>
      </w:pPr>
      <w:r w:rsidRPr="0071488A">
        <w:rPr>
          <w:rFonts w:ascii="Tahoma" w:eastAsia="AdobePiStd" w:hAnsi="Tahoma" w:cs="Tahoma"/>
          <w:sz w:val="24"/>
          <w:szCs w:val="24"/>
        </w:rPr>
        <w:t>Obtain the existing filters new and final pressure drop from the manufacturer.</w:t>
      </w:r>
    </w:p>
    <w:p w14:paraId="4EBF9C4A" w14:textId="3C2F3C30" w:rsidR="00102450" w:rsidRPr="0071488A" w:rsidRDefault="00102450" w:rsidP="00A64E7F">
      <w:pPr>
        <w:numPr>
          <w:ilvl w:val="1"/>
          <w:numId w:val="8"/>
        </w:numPr>
        <w:autoSpaceDE w:val="0"/>
        <w:autoSpaceDN w:val="0"/>
        <w:adjustRightInd w:val="0"/>
        <w:rPr>
          <w:rFonts w:ascii="Tahoma" w:hAnsi="Tahoma" w:cs="Tahoma"/>
          <w:bCs/>
          <w:sz w:val="24"/>
          <w:szCs w:val="24"/>
        </w:rPr>
      </w:pPr>
      <w:r w:rsidRPr="0071488A">
        <w:rPr>
          <w:rFonts w:ascii="Tahoma" w:eastAsia="AdobePiStd" w:hAnsi="Tahoma" w:cs="Tahoma"/>
          <w:sz w:val="24"/>
          <w:szCs w:val="24"/>
        </w:rPr>
        <w:t>Posture the unit to provide full cooling, or high fan speed, and disable the economizer.</w:t>
      </w:r>
    </w:p>
    <w:p w14:paraId="64FC4A2F" w14:textId="0A7B5C53" w:rsidR="00102450" w:rsidRPr="0071488A" w:rsidRDefault="00102450" w:rsidP="00A64E7F">
      <w:pPr>
        <w:numPr>
          <w:ilvl w:val="1"/>
          <w:numId w:val="8"/>
        </w:numPr>
        <w:autoSpaceDE w:val="0"/>
        <w:autoSpaceDN w:val="0"/>
        <w:adjustRightInd w:val="0"/>
        <w:rPr>
          <w:rFonts w:ascii="Tahoma" w:hAnsi="Tahoma" w:cs="Tahoma"/>
          <w:bCs/>
          <w:sz w:val="24"/>
          <w:szCs w:val="24"/>
        </w:rPr>
      </w:pPr>
      <w:r w:rsidRPr="0071488A">
        <w:rPr>
          <w:rFonts w:ascii="Tahoma" w:eastAsia="AdobePiStd" w:hAnsi="Tahoma" w:cs="Tahoma"/>
          <w:sz w:val="24"/>
          <w:szCs w:val="24"/>
        </w:rPr>
        <w:t xml:space="preserve">With the existing filters installed, </w:t>
      </w:r>
      <w:r w:rsidR="009E1811" w:rsidRPr="0071488A">
        <w:rPr>
          <w:rFonts w:ascii="Tahoma" w:eastAsia="AdobePiStd" w:hAnsi="Tahoma" w:cs="Tahoma"/>
          <w:sz w:val="24"/>
          <w:szCs w:val="24"/>
        </w:rPr>
        <w:t>perform,</w:t>
      </w:r>
      <w:r w:rsidRPr="0071488A">
        <w:rPr>
          <w:rFonts w:ascii="Tahoma" w:eastAsia="AdobePiStd" w:hAnsi="Tahoma" w:cs="Tahoma"/>
          <w:sz w:val="24"/>
          <w:szCs w:val="24"/>
        </w:rPr>
        <w:t xml:space="preserve"> and document a static pressure profile, temperature profile, fan RPM, Motor RPM, </w:t>
      </w:r>
      <w:r w:rsidR="009E1811" w:rsidRPr="0071488A">
        <w:rPr>
          <w:rFonts w:ascii="Tahoma" w:eastAsia="AdobePiStd" w:hAnsi="Tahoma" w:cs="Tahoma"/>
          <w:sz w:val="24"/>
          <w:szCs w:val="24"/>
        </w:rPr>
        <w:t>voltage,</w:t>
      </w:r>
      <w:r w:rsidRPr="0071488A">
        <w:rPr>
          <w:rFonts w:ascii="Tahoma" w:eastAsia="AdobePiStd" w:hAnsi="Tahoma" w:cs="Tahoma"/>
          <w:sz w:val="24"/>
          <w:szCs w:val="24"/>
        </w:rPr>
        <w:t xml:space="preserve"> and amps.</w:t>
      </w:r>
    </w:p>
    <w:p w14:paraId="451C8090" w14:textId="066881C6" w:rsidR="00102450" w:rsidRPr="0071488A" w:rsidRDefault="00102450" w:rsidP="00A64E7F">
      <w:pPr>
        <w:numPr>
          <w:ilvl w:val="1"/>
          <w:numId w:val="8"/>
        </w:numPr>
        <w:autoSpaceDE w:val="0"/>
        <w:autoSpaceDN w:val="0"/>
        <w:adjustRightInd w:val="0"/>
        <w:rPr>
          <w:rFonts w:ascii="Tahoma" w:hAnsi="Tahoma" w:cs="Tahoma"/>
          <w:bCs/>
          <w:sz w:val="24"/>
          <w:szCs w:val="24"/>
        </w:rPr>
      </w:pPr>
      <w:r w:rsidRPr="0071488A">
        <w:rPr>
          <w:rFonts w:ascii="Tahoma" w:eastAsia="AdobePiStd" w:hAnsi="Tahoma" w:cs="Tahoma"/>
          <w:sz w:val="24"/>
          <w:szCs w:val="24"/>
        </w:rPr>
        <w:t xml:space="preserve">Using the previously recorded data as a baseline, determine the maximum filter pressure drop, </w:t>
      </w:r>
      <w:r w:rsidRPr="0071488A">
        <w:rPr>
          <w:rFonts w:ascii="Tahoma" w:hAnsi="Tahoma" w:cs="Tahoma"/>
          <w:color w:val="000000" w:themeColor="text1"/>
          <w:sz w:val="24"/>
          <w:szCs w:val="24"/>
        </w:rPr>
        <w:t xml:space="preserve">without adversely impacting equipment, by adding </w:t>
      </w:r>
      <w:r w:rsidR="009E1811">
        <w:rPr>
          <w:rFonts w:ascii="Tahoma" w:hAnsi="Tahoma" w:cs="Tahoma"/>
          <w:color w:val="000000" w:themeColor="text1"/>
          <w:sz w:val="24"/>
          <w:szCs w:val="24"/>
        </w:rPr>
        <w:t xml:space="preserve">temporary Construction Pad Media Filter </w:t>
      </w:r>
      <w:r w:rsidRPr="0071488A">
        <w:rPr>
          <w:rFonts w:ascii="Tahoma" w:hAnsi="Tahoma" w:cs="Tahoma"/>
          <w:color w:val="000000" w:themeColor="text1"/>
          <w:sz w:val="24"/>
          <w:szCs w:val="24"/>
        </w:rPr>
        <w:t>material to the filter until the measured or calculated airflow drops by no more than 5%.</w:t>
      </w:r>
      <w:r w:rsidRPr="0071488A">
        <w:rPr>
          <w:rStyle w:val="FootnoteReference"/>
          <w:rFonts w:ascii="Tahoma" w:hAnsi="Tahoma" w:cs="Tahoma"/>
          <w:color w:val="000000" w:themeColor="text1"/>
          <w:sz w:val="24"/>
          <w:szCs w:val="24"/>
        </w:rPr>
        <w:footnoteReference w:id="1"/>
      </w:r>
    </w:p>
    <w:p w14:paraId="039A6A23" w14:textId="77777777" w:rsidR="00102450" w:rsidRPr="0071488A" w:rsidRDefault="00102450" w:rsidP="00A64E7F">
      <w:pPr>
        <w:pStyle w:val="ListParagraph"/>
        <w:numPr>
          <w:ilvl w:val="2"/>
          <w:numId w:val="8"/>
        </w:numPr>
        <w:autoSpaceDE w:val="0"/>
        <w:autoSpaceDN w:val="0"/>
        <w:adjustRightInd w:val="0"/>
        <w:spacing w:line="276" w:lineRule="auto"/>
        <w:rPr>
          <w:rFonts w:ascii="Tahoma" w:eastAsia="AdobePiStd" w:hAnsi="Tahoma" w:cs="Tahoma"/>
          <w:sz w:val="24"/>
          <w:szCs w:val="24"/>
        </w:rPr>
      </w:pPr>
      <w:r w:rsidRPr="0071488A">
        <w:rPr>
          <w:rFonts w:ascii="Tahoma" w:eastAsia="AdobePiStd" w:hAnsi="Tahoma" w:cs="Tahoma"/>
          <w:color w:val="000000" w:themeColor="text1"/>
          <w:sz w:val="24"/>
          <w:szCs w:val="24"/>
        </w:rPr>
        <w:t>Primary Method to verify airflow - D</w:t>
      </w:r>
      <w:r w:rsidRPr="0071488A">
        <w:rPr>
          <w:rFonts w:ascii="Tahoma" w:eastAsia="AdobePiStd" w:hAnsi="Tahoma" w:cs="Tahoma"/>
          <w:sz w:val="24"/>
          <w:szCs w:val="24"/>
        </w:rPr>
        <w:t>irectly measure the change in airflow if accessible and efficient.</w:t>
      </w:r>
    </w:p>
    <w:p w14:paraId="55E67C82" w14:textId="2B7D2901" w:rsidR="00102450" w:rsidRPr="0071488A" w:rsidRDefault="00102450" w:rsidP="00A64E7F">
      <w:pPr>
        <w:pStyle w:val="ListParagraph"/>
        <w:numPr>
          <w:ilvl w:val="2"/>
          <w:numId w:val="8"/>
        </w:numPr>
        <w:autoSpaceDE w:val="0"/>
        <w:autoSpaceDN w:val="0"/>
        <w:adjustRightInd w:val="0"/>
        <w:spacing w:line="276" w:lineRule="auto"/>
        <w:rPr>
          <w:rFonts w:ascii="Tahoma" w:eastAsia="AdobePiStd" w:hAnsi="Tahoma" w:cs="Tahoma"/>
          <w:sz w:val="24"/>
          <w:szCs w:val="24"/>
        </w:rPr>
      </w:pPr>
      <w:r w:rsidRPr="0071488A">
        <w:rPr>
          <w:rFonts w:ascii="Tahoma" w:eastAsia="AdobePiStd" w:hAnsi="Tahoma" w:cs="Tahoma"/>
          <w:sz w:val="24"/>
          <w:szCs w:val="24"/>
        </w:rPr>
        <w:t xml:space="preserve">Secondary Method – Calculate the change in </w:t>
      </w:r>
      <w:r w:rsidR="009E1811" w:rsidRPr="0071488A">
        <w:rPr>
          <w:rFonts w:ascii="Tahoma" w:eastAsia="AdobePiStd" w:hAnsi="Tahoma" w:cs="Tahoma"/>
          <w:sz w:val="24"/>
          <w:szCs w:val="24"/>
        </w:rPr>
        <w:t>airflow.</w:t>
      </w:r>
    </w:p>
    <w:p w14:paraId="5ADD0D08" w14:textId="5378199C" w:rsidR="00102450" w:rsidRPr="0071488A" w:rsidRDefault="00102450" w:rsidP="00A64E7F">
      <w:pPr>
        <w:numPr>
          <w:ilvl w:val="3"/>
          <w:numId w:val="8"/>
        </w:numPr>
        <w:autoSpaceDE w:val="0"/>
        <w:autoSpaceDN w:val="0"/>
        <w:adjustRightInd w:val="0"/>
        <w:rPr>
          <w:rFonts w:ascii="Tahoma" w:hAnsi="Tahoma" w:cs="Tahoma"/>
          <w:bCs/>
          <w:sz w:val="24"/>
          <w:szCs w:val="24"/>
        </w:rPr>
      </w:pPr>
      <w:r w:rsidRPr="0071488A">
        <w:rPr>
          <w:rFonts w:ascii="Tahoma" w:eastAsia="AdobePiStd" w:hAnsi="Tahoma" w:cs="Tahoma"/>
          <w:sz w:val="24"/>
          <w:szCs w:val="24"/>
        </w:rPr>
        <w:t xml:space="preserve"> </w:t>
      </w:r>
      <m:oMath>
        <m:sSub>
          <m:sSubPr>
            <m:ctrlPr>
              <w:rPr>
                <w:rFonts w:ascii="Cambria Math" w:eastAsia="AdobePiStd" w:hAnsi="Cambria Math" w:cs="Tahoma"/>
                <w:sz w:val="24"/>
                <w:szCs w:val="24"/>
              </w:rPr>
            </m:ctrlPr>
          </m:sSubPr>
          <m:e>
            <m:r>
              <w:rPr>
                <w:rFonts w:ascii="Cambria Math" w:eastAsia="AdobePiStd" w:hAnsi="Cambria Math" w:cs="Tahoma"/>
                <w:sz w:val="24"/>
                <w:szCs w:val="24"/>
              </w:rPr>
              <m:t>CFM</m:t>
            </m:r>
          </m:e>
          <m:sub>
            <m:r>
              <w:rPr>
                <w:rFonts w:ascii="Cambria Math" w:eastAsia="AdobePiStd" w:hAnsi="Cambria Math" w:cs="Tahoma"/>
                <w:sz w:val="24"/>
                <w:szCs w:val="24"/>
              </w:rPr>
              <m:t>N</m:t>
            </m:r>
          </m:sub>
        </m:sSub>
        <m:r>
          <m:rPr>
            <m:sty m:val="p"/>
          </m:rPr>
          <w:rPr>
            <w:rFonts w:ascii="Cambria Math" w:eastAsia="AdobePiStd" w:hAnsi="Cambria Math" w:cs="Tahoma"/>
            <w:sz w:val="24"/>
            <w:szCs w:val="24"/>
          </w:rPr>
          <m:t>=</m:t>
        </m:r>
        <m:sSub>
          <m:sSubPr>
            <m:ctrlPr>
              <w:rPr>
                <w:rFonts w:ascii="Cambria Math" w:eastAsia="AdobePiStd" w:hAnsi="Cambria Math" w:cs="Tahoma"/>
                <w:sz w:val="24"/>
                <w:szCs w:val="24"/>
              </w:rPr>
            </m:ctrlPr>
          </m:sSubPr>
          <m:e>
            <m:r>
              <w:rPr>
                <w:rFonts w:ascii="Cambria Math" w:eastAsia="AdobePiStd" w:hAnsi="Cambria Math" w:cs="Tahoma"/>
                <w:sz w:val="24"/>
                <w:szCs w:val="24"/>
              </w:rPr>
              <m:t>CFM</m:t>
            </m:r>
          </m:e>
          <m:sub>
            <m:r>
              <w:rPr>
                <w:rFonts w:ascii="Cambria Math" w:eastAsia="AdobePiStd" w:hAnsi="Cambria Math" w:cs="Tahoma"/>
                <w:sz w:val="24"/>
                <w:szCs w:val="24"/>
              </w:rPr>
              <m:t xml:space="preserve">O </m:t>
            </m:r>
          </m:sub>
        </m:sSub>
        <m:r>
          <w:rPr>
            <w:rFonts w:ascii="Cambria Math" w:eastAsia="AdobePiStd" w:hAnsi="Cambria Math" w:cs="Tahoma"/>
            <w:sz w:val="24"/>
            <w:szCs w:val="24"/>
          </w:rPr>
          <m:t>× √</m:t>
        </m:r>
        <m:f>
          <m:fPr>
            <m:ctrlPr>
              <w:rPr>
                <w:rFonts w:ascii="Cambria Math" w:eastAsia="AdobePiStd" w:hAnsi="Cambria Math" w:cs="Tahoma"/>
                <w:sz w:val="24"/>
                <w:szCs w:val="24"/>
              </w:rPr>
            </m:ctrlPr>
          </m:fPr>
          <m:num>
            <m:sSub>
              <m:sSubPr>
                <m:ctrlPr>
                  <w:rPr>
                    <w:rFonts w:ascii="Cambria Math" w:eastAsia="AdobePiStd" w:hAnsi="Cambria Math" w:cs="Tahoma"/>
                    <w:i/>
                    <w:sz w:val="24"/>
                    <w:szCs w:val="24"/>
                  </w:rPr>
                </m:ctrlPr>
              </m:sSubPr>
              <m:e>
                <m:r>
                  <w:rPr>
                    <w:rFonts w:ascii="Cambria Math" w:eastAsia="AdobePiStd" w:hAnsi="Cambria Math" w:cs="Tahoma"/>
                    <w:sz w:val="24"/>
                    <w:szCs w:val="24"/>
                  </w:rPr>
                  <m:t>SP</m:t>
                </m:r>
              </m:e>
              <m:sub>
                <m:r>
                  <w:rPr>
                    <w:rFonts w:ascii="Cambria Math" w:eastAsia="AdobePiStd" w:hAnsi="Cambria Math" w:cs="Tahoma"/>
                    <w:sz w:val="24"/>
                    <w:szCs w:val="24"/>
                  </w:rPr>
                  <m:t>N</m:t>
                </m:r>
              </m:sub>
            </m:sSub>
          </m:num>
          <m:den>
            <m:sSub>
              <m:sSubPr>
                <m:ctrlPr>
                  <w:rPr>
                    <w:rFonts w:ascii="Cambria Math" w:eastAsia="AdobePiStd" w:hAnsi="Cambria Math" w:cs="Tahoma"/>
                    <w:i/>
                    <w:sz w:val="24"/>
                    <w:szCs w:val="24"/>
                  </w:rPr>
                </m:ctrlPr>
              </m:sSubPr>
              <m:e>
                <m:r>
                  <w:rPr>
                    <w:rFonts w:ascii="Cambria Math" w:eastAsia="AdobePiStd" w:hAnsi="Cambria Math" w:cs="Tahoma"/>
                    <w:sz w:val="24"/>
                    <w:szCs w:val="24"/>
                  </w:rPr>
                  <m:t>SP</m:t>
                </m:r>
              </m:e>
              <m:sub>
                <m:r>
                  <w:rPr>
                    <w:rFonts w:ascii="Cambria Math" w:eastAsia="AdobePiStd" w:hAnsi="Cambria Math" w:cs="Tahoma"/>
                    <w:sz w:val="24"/>
                    <w:szCs w:val="24"/>
                  </w:rPr>
                  <m:t>O</m:t>
                </m:r>
              </m:sub>
            </m:sSub>
          </m:den>
        </m:f>
      </m:oMath>
    </w:p>
    <w:p w14:paraId="417B4B2B" w14:textId="008B96C7" w:rsidR="00102450" w:rsidRPr="0071488A" w:rsidRDefault="00102450" w:rsidP="00A64E7F">
      <w:pPr>
        <w:numPr>
          <w:ilvl w:val="1"/>
          <w:numId w:val="8"/>
        </w:numPr>
        <w:autoSpaceDE w:val="0"/>
        <w:autoSpaceDN w:val="0"/>
        <w:adjustRightInd w:val="0"/>
        <w:rPr>
          <w:rFonts w:ascii="Tahoma" w:hAnsi="Tahoma" w:cs="Tahoma"/>
          <w:bCs/>
          <w:sz w:val="24"/>
          <w:szCs w:val="24"/>
        </w:rPr>
      </w:pPr>
      <w:r w:rsidRPr="0071488A">
        <w:rPr>
          <w:rFonts w:ascii="Tahoma" w:eastAsia="AdobePiStd" w:hAnsi="Tahoma" w:cs="Tahoma"/>
          <w:sz w:val="24"/>
          <w:szCs w:val="24"/>
        </w:rPr>
        <w:lastRenderedPageBreak/>
        <w:t>With the maximum pressure drop achieved, document static pressure profile, temperature profile, fan RPM, Motor RPM, voltage amps, and note the ability to increase fan speed if needed.</w:t>
      </w:r>
    </w:p>
    <w:p w14:paraId="14BDB794" w14:textId="77777777" w:rsidR="00102450" w:rsidRPr="0071488A" w:rsidRDefault="00102450" w:rsidP="00A64E7F">
      <w:pPr>
        <w:pStyle w:val="ListParagraph"/>
        <w:numPr>
          <w:ilvl w:val="1"/>
          <w:numId w:val="8"/>
        </w:numPr>
        <w:autoSpaceDE w:val="0"/>
        <w:autoSpaceDN w:val="0"/>
        <w:adjustRightInd w:val="0"/>
        <w:spacing w:line="276" w:lineRule="auto"/>
        <w:rPr>
          <w:rFonts w:ascii="Tahoma" w:eastAsia="AdobePiStd" w:hAnsi="Tahoma" w:cs="Tahoma"/>
          <w:sz w:val="24"/>
          <w:szCs w:val="24"/>
        </w:rPr>
      </w:pPr>
      <w:r w:rsidRPr="0071488A">
        <w:rPr>
          <w:rFonts w:ascii="Tahoma" w:eastAsia="AdobePiStd" w:hAnsi="Tahoma" w:cs="Tahoma"/>
          <w:sz w:val="24"/>
          <w:szCs w:val="24"/>
        </w:rPr>
        <w:t xml:space="preserve">Verify air volume, under maximum pressure drop condition, is within manufacturers specifications.  Commonly specified as: </w:t>
      </w:r>
    </w:p>
    <w:p w14:paraId="4D386F33" w14:textId="77777777" w:rsidR="00102450" w:rsidRPr="0071488A" w:rsidRDefault="00102450" w:rsidP="00A64E7F">
      <w:pPr>
        <w:pStyle w:val="ListParagraph"/>
        <w:numPr>
          <w:ilvl w:val="2"/>
          <w:numId w:val="8"/>
        </w:numPr>
        <w:autoSpaceDE w:val="0"/>
        <w:autoSpaceDN w:val="0"/>
        <w:adjustRightInd w:val="0"/>
        <w:spacing w:line="276" w:lineRule="auto"/>
        <w:rPr>
          <w:rFonts w:ascii="Tahoma" w:eastAsia="AdobePiStd" w:hAnsi="Tahoma" w:cs="Tahoma"/>
          <w:sz w:val="24"/>
          <w:szCs w:val="24"/>
        </w:rPr>
      </w:pPr>
      <w:r w:rsidRPr="0071488A">
        <w:rPr>
          <w:rFonts w:ascii="Tahoma" w:eastAsia="AdobePiStd" w:hAnsi="Tahoma" w:cs="Tahoma"/>
          <w:sz w:val="24"/>
          <w:szCs w:val="24"/>
        </w:rPr>
        <w:t>Minimum CFM per ton (or)</w:t>
      </w:r>
    </w:p>
    <w:p w14:paraId="0623F323" w14:textId="0DF17CAA" w:rsidR="00102450" w:rsidRPr="0071488A" w:rsidRDefault="00102450" w:rsidP="00A64E7F">
      <w:pPr>
        <w:numPr>
          <w:ilvl w:val="2"/>
          <w:numId w:val="8"/>
        </w:numPr>
        <w:autoSpaceDE w:val="0"/>
        <w:autoSpaceDN w:val="0"/>
        <w:adjustRightInd w:val="0"/>
        <w:rPr>
          <w:rFonts w:ascii="Tahoma" w:hAnsi="Tahoma" w:cs="Tahoma"/>
          <w:bCs/>
          <w:sz w:val="24"/>
          <w:szCs w:val="24"/>
        </w:rPr>
      </w:pPr>
      <w:r w:rsidRPr="0071488A">
        <w:rPr>
          <w:rFonts w:ascii="Tahoma" w:eastAsia="AdobePiStd" w:hAnsi="Tahoma" w:cs="Tahoma"/>
          <w:sz w:val="24"/>
          <w:szCs w:val="24"/>
        </w:rPr>
        <w:t>Minimum Supply Air Temperature</w:t>
      </w:r>
    </w:p>
    <w:p w14:paraId="04483617" w14:textId="2025D89F" w:rsidR="00102450" w:rsidRPr="0071488A" w:rsidRDefault="00102450" w:rsidP="00A64E7F">
      <w:pPr>
        <w:numPr>
          <w:ilvl w:val="1"/>
          <w:numId w:val="8"/>
        </w:numPr>
        <w:autoSpaceDE w:val="0"/>
        <w:autoSpaceDN w:val="0"/>
        <w:adjustRightInd w:val="0"/>
        <w:rPr>
          <w:rFonts w:ascii="Tahoma" w:hAnsi="Tahoma" w:cs="Tahoma"/>
          <w:bCs/>
          <w:sz w:val="24"/>
          <w:szCs w:val="24"/>
        </w:rPr>
      </w:pPr>
      <w:r w:rsidRPr="0071488A">
        <w:rPr>
          <w:rFonts w:ascii="Tahoma" w:eastAsia="AdobePiStd" w:hAnsi="Tahoma" w:cs="Tahoma"/>
          <w:sz w:val="24"/>
          <w:szCs w:val="24"/>
        </w:rPr>
        <w:t>If applicable, document and take any measurements required to increase the filter frames to accommodate deeper filters.</w:t>
      </w:r>
    </w:p>
    <w:p w14:paraId="66F4048E" w14:textId="527AD03E" w:rsidR="00102450" w:rsidRPr="0071488A" w:rsidRDefault="00102450" w:rsidP="00A64E7F">
      <w:pPr>
        <w:numPr>
          <w:ilvl w:val="1"/>
          <w:numId w:val="8"/>
        </w:numPr>
        <w:autoSpaceDE w:val="0"/>
        <w:autoSpaceDN w:val="0"/>
        <w:adjustRightInd w:val="0"/>
        <w:rPr>
          <w:rFonts w:ascii="Tahoma" w:hAnsi="Tahoma" w:cs="Tahoma"/>
          <w:bCs/>
          <w:sz w:val="24"/>
          <w:szCs w:val="24"/>
        </w:rPr>
      </w:pPr>
      <w:r w:rsidRPr="0071488A">
        <w:rPr>
          <w:rFonts w:ascii="Tahoma" w:eastAsia="AdobePiStd" w:hAnsi="Tahoma" w:cs="Tahoma"/>
          <w:sz w:val="24"/>
          <w:szCs w:val="24"/>
        </w:rPr>
        <w:t xml:space="preserve">Remove added material and provide documentation in the assessment report so a licensed professional can determine </w:t>
      </w:r>
      <w:r w:rsidRPr="0071488A">
        <w:rPr>
          <w:rFonts w:ascii="Tahoma" w:hAnsi="Tahoma" w:cs="Tahoma"/>
          <w:color w:val="000000" w:themeColor="text1"/>
          <w:sz w:val="24"/>
          <w:szCs w:val="24"/>
        </w:rPr>
        <w:t>the highest MERV filtration that can be installed with the existing equipment.</w:t>
      </w:r>
    </w:p>
    <w:p w14:paraId="4C93C5D2" w14:textId="7EFF1950" w:rsidR="00102450" w:rsidRPr="0071488A" w:rsidRDefault="00102450" w:rsidP="00A64E7F">
      <w:pPr>
        <w:numPr>
          <w:ilvl w:val="1"/>
          <w:numId w:val="8"/>
        </w:numPr>
        <w:autoSpaceDE w:val="0"/>
        <w:autoSpaceDN w:val="0"/>
        <w:adjustRightInd w:val="0"/>
        <w:rPr>
          <w:rFonts w:ascii="Tahoma" w:hAnsi="Tahoma" w:cs="Tahoma"/>
          <w:bCs/>
          <w:sz w:val="24"/>
          <w:szCs w:val="24"/>
        </w:rPr>
      </w:pPr>
      <w:r w:rsidRPr="0071488A">
        <w:rPr>
          <w:rFonts w:ascii="Tahoma" w:eastAsia="AdobePiStd" w:hAnsi="Tahoma" w:cs="Tahoma"/>
          <w:sz w:val="24"/>
          <w:szCs w:val="24"/>
        </w:rPr>
        <w:t>Return the unit to normal operation and enable the economizer.</w:t>
      </w:r>
    </w:p>
    <w:p w14:paraId="1B7B0F1F" w14:textId="7681C498" w:rsidR="00102450" w:rsidRPr="0071488A" w:rsidRDefault="00102450" w:rsidP="00A64E7F">
      <w:pPr>
        <w:numPr>
          <w:ilvl w:val="1"/>
          <w:numId w:val="8"/>
        </w:numPr>
        <w:autoSpaceDE w:val="0"/>
        <w:autoSpaceDN w:val="0"/>
        <w:adjustRightInd w:val="0"/>
        <w:rPr>
          <w:rFonts w:ascii="Tahoma" w:hAnsi="Tahoma" w:cs="Tahoma"/>
          <w:bCs/>
          <w:sz w:val="24"/>
          <w:szCs w:val="24"/>
        </w:rPr>
      </w:pPr>
      <w:r w:rsidRPr="0071488A">
        <w:rPr>
          <w:rFonts w:ascii="Tahoma" w:eastAsia="AdobePiStd" w:hAnsi="Tahoma" w:cs="Tahoma"/>
          <w:sz w:val="24"/>
          <w:szCs w:val="24"/>
        </w:rPr>
        <w:t>Include relevant photographic documentation.</w:t>
      </w:r>
    </w:p>
    <w:p w14:paraId="278D69FF" w14:textId="10B7D54E" w:rsidR="00102450" w:rsidRPr="00B662A0" w:rsidRDefault="0071488A" w:rsidP="00A64E7F">
      <w:pPr>
        <w:autoSpaceDE w:val="0"/>
        <w:autoSpaceDN w:val="0"/>
        <w:adjustRightInd w:val="0"/>
        <w:ind w:left="1440"/>
        <w:rPr>
          <w:rFonts w:ascii="Tahoma" w:hAnsi="Tahoma" w:cs="Tahoma"/>
          <w:bCs/>
          <w:sz w:val="24"/>
          <w:szCs w:val="24"/>
        </w:rPr>
      </w:pPr>
      <w:r>
        <w:rPr>
          <w:rFonts w:asciiTheme="minorHAnsi" w:hAnsiTheme="minorHAnsi" w:cstheme="minorHAnsi"/>
          <w:b/>
          <w:bCs/>
          <w:color w:val="000000"/>
        </w:rPr>
        <w:tab/>
      </w:r>
      <w:r>
        <w:rPr>
          <w:rFonts w:asciiTheme="minorHAnsi" w:hAnsiTheme="minorHAnsi" w:cstheme="minorHAnsi"/>
          <w:b/>
          <w:bCs/>
          <w:color w:val="000000"/>
        </w:rPr>
        <w:tab/>
      </w:r>
    </w:p>
    <w:bookmarkEnd w:id="0"/>
    <w:p w14:paraId="784A07A5" w14:textId="77777777" w:rsidR="00380867" w:rsidRDefault="00380867" w:rsidP="00380867">
      <w:pPr>
        <w:autoSpaceDE w:val="0"/>
        <w:autoSpaceDN w:val="0"/>
        <w:adjustRightInd w:val="0"/>
        <w:rPr>
          <w:rFonts w:ascii="Tahoma" w:hAnsi="Tahoma" w:cs="Tahoma"/>
          <w:bCs/>
          <w:sz w:val="24"/>
          <w:szCs w:val="24"/>
        </w:rPr>
      </w:pPr>
    </w:p>
    <w:p w14:paraId="4B1434A9" w14:textId="3E5EAEE5" w:rsidR="00565583" w:rsidRDefault="00565583" w:rsidP="00565583">
      <w:pPr>
        <w:jc w:val="both"/>
      </w:pPr>
      <w:r>
        <w:rPr>
          <w:i/>
          <w:iCs/>
        </w:rPr>
        <w:t xml:space="preserve">This document is intended to be used solely as an aide when developing the methods, procedures, and forms used in the </w:t>
      </w:r>
      <w:r w:rsidR="00C71408">
        <w:rPr>
          <w:i/>
          <w:iCs/>
        </w:rPr>
        <w:t>Ventilation Verification Assessment</w:t>
      </w:r>
      <w:r>
        <w:rPr>
          <w:i/>
          <w:iCs/>
        </w:rPr>
        <w:t xml:space="preserve">.  It is the responsibility of each contractor, supervisor, and technician to ensure that the methods, procedures, and forms used meet the requirements of the local mechanical and </w:t>
      </w:r>
      <w:r w:rsidR="00C71408">
        <w:rPr>
          <w:i/>
          <w:iCs/>
        </w:rPr>
        <w:t>health</w:t>
      </w:r>
      <w:r>
        <w:rPr>
          <w:i/>
          <w:iCs/>
        </w:rPr>
        <w:t xml:space="preserve"> codes. Furthermore, it is the responsibility of the </w:t>
      </w:r>
      <w:r w:rsidR="00C71408">
        <w:rPr>
          <w:i/>
          <w:iCs/>
        </w:rPr>
        <w:t>IAQ</w:t>
      </w:r>
      <w:r>
        <w:rPr>
          <w:i/>
          <w:iCs/>
        </w:rPr>
        <w:t xml:space="preserve"> Supervisor or contractor to submit the methods, procedures, and forms that it drafts directly to the Authority Having Jurisdiction (AHJ) for approval</w:t>
      </w:r>
      <w:r w:rsidR="00C71408">
        <w:rPr>
          <w:i/>
          <w:iCs/>
        </w:rPr>
        <w:t xml:space="preserve"> and owner’s representative</w:t>
      </w:r>
      <w:r>
        <w:rPr>
          <w:i/>
          <w:iCs/>
        </w:rPr>
        <w:t>, prior to performing the actual work.  The National Energy Management Institute Committee makes no representations, whatsoever, that drafting procedures or forms based on this document will meet that requirement of local mechanical</w:t>
      </w:r>
      <w:r w:rsidR="00C71408">
        <w:rPr>
          <w:i/>
          <w:iCs/>
        </w:rPr>
        <w:t>, building,</w:t>
      </w:r>
      <w:r>
        <w:rPr>
          <w:i/>
          <w:iCs/>
        </w:rPr>
        <w:t xml:space="preserve"> and </w:t>
      </w:r>
      <w:r w:rsidR="00C71408">
        <w:rPr>
          <w:i/>
          <w:iCs/>
        </w:rPr>
        <w:t>health</w:t>
      </w:r>
      <w:r>
        <w:rPr>
          <w:i/>
          <w:iCs/>
        </w:rPr>
        <w:t xml:space="preserve"> codes and expressly disclaims any liability or responsibility regarding the use of this document. </w:t>
      </w:r>
    </w:p>
    <w:p w14:paraId="61350AA3" w14:textId="77777777" w:rsidR="00565583" w:rsidRDefault="00565583" w:rsidP="00463B4B">
      <w:pPr>
        <w:rPr>
          <w:i/>
          <w:iCs/>
        </w:rPr>
      </w:pPr>
    </w:p>
    <w:sectPr w:rsidR="00565583">
      <w:headerReference w:type="even" r:id="rId7"/>
      <w:headerReference w:type="default" r:id="rId8"/>
      <w:footerReference w:type="default" r:id="rId9"/>
      <w:headerReference w:type="firs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800AF" w14:textId="77777777" w:rsidR="00DE6324" w:rsidRDefault="00DE6324" w:rsidP="00C82F63">
      <w:r>
        <w:separator/>
      </w:r>
    </w:p>
  </w:endnote>
  <w:endnote w:type="continuationSeparator" w:id="0">
    <w:p w14:paraId="57761254" w14:textId="77777777" w:rsidR="00DE6324" w:rsidRDefault="00DE6324" w:rsidP="00C82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PiStd">
    <w:altName w:val="Yu Gothic"/>
    <w:panose1 w:val="00000000000000000000"/>
    <w:charset w:val="80"/>
    <w:family w:val="auto"/>
    <w:notTrueType/>
    <w:pitch w:val="default"/>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B959A" w14:textId="4DEA8B9E" w:rsidR="00463B4B" w:rsidRDefault="00BC4FF4">
    <w:pPr>
      <w:pStyle w:val="Footer"/>
    </w:pPr>
    <w:r>
      <w:t>CR210</w:t>
    </w:r>
    <w:r w:rsidR="00590F7F">
      <w:t>219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CD730" w14:textId="77777777" w:rsidR="00DE6324" w:rsidRDefault="00DE6324" w:rsidP="00C82F63">
      <w:r>
        <w:separator/>
      </w:r>
    </w:p>
  </w:footnote>
  <w:footnote w:type="continuationSeparator" w:id="0">
    <w:p w14:paraId="1CD54DC2" w14:textId="77777777" w:rsidR="00DE6324" w:rsidRDefault="00DE6324" w:rsidP="00C82F63">
      <w:r>
        <w:continuationSeparator/>
      </w:r>
    </w:p>
  </w:footnote>
  <w:footnote w:id="1">
    <w:p w14:paraId="717CF498" w14:textId="43F47367" w:rsidR="00102450" w:rsidRDefault="00102450" w:rsidP="00102450">
      <w:pPr>
        <w:pStyle w:val="FootnoteText"/>
      </w:pPr>
      <w:r>
        <w:rPr>
          <w:rStyle w:val="FootnoteReference"/>
        </w:rPr>
        <w:footnoteRef/>
      </w:r>
      <w:r>
        <w:t xml:space="preserve"> </w:t>
      </w:r>
      <w:r w:rsidRPr="00CC0012">
        <w:rPr>
          <w:rFonts w:cstheme="minorHAnsi"/>
        </w:rPr>
        <w:t xml:space="preserve">5% recommendation and maximum pressure drop determination steps derived from: </w:t>
      </w:r>
      <w:bookmarkStart w:id="2" w:name="_Hlk63513424"/>
      <w:r w:rsidR="00CC0012" w:rsidRPr="00CC0012">
        <w:rPr>
          <w:rFonts w:cstheme="minorHAnsi"/>
        </w:rPr>
        <w:t>ASHRAE, ASHRAE Epidemic Task Force: Building Readiness (February 1, 2021) (</w:t>
      </w:r>
      <w:bookmarkStart w:id="3" w:name="_Hlk47017391"/>
      <w:r w:rsidR="00CC0012" w:rsidRPr="00CC0012">
        <w:rPr>
          <w:rFonts w:cstheme="minorHAnsi"/>
        </w:rPr>
        <w:fldChar w:fldCharType="begin"/>
      </w:r>
      <w:r w:rsidR="00CC0012" w:rsidRPr="00CC0012">
        <w:rPr>
          <w:rFonts w:cstheme="minorHAnsi"/>
        </w:rPr>
        <w:instrText xml:space="preserve"> HYPERLINK "https://www.ashrae.org/file%20library/technical%20resources/covid-19/ashrae-building-readiness.pdf" </w:instrText>
      </w:r>
      <w:r w:rsidR="00CC0012" w:rsidRPr="00CC0012">
        <w:rPr>
          <w:rFonts w:cstheme="minorHAnsi"/>
        </w:rPr>
        <w:fldChar w:fldCharType="separate"/>
      </w:r>
      <w:r w:rsidR="00CC0012" w:rsidRPr="00CC0012">
        <w:rPr>
          <w:rStyle w:val="Hyperlink"/>
          <w:rFonts w:cstheme="minorHAnsi"/>
        </w:rPr>
        <w:t>https://www.ashrae.org/file%20library/technical%20resources/covid-19/ashrae-building-readiness.pdf</w:t>
      </w:r>
      <w:r w:rsidR="00CC0012" w:rsidRPr="00CC0012">
        <w:rPr>
          <w:rFonts w:cstheme="minorHAnsi"/>
        </w:rPr>
        <w:fldChar w:fldCharType="end"/>
      </w:r>
      <w:r w:rsidR="00CC0012" w:rsidRPr="00CC0012">
        <w:rPr>
          <w:rFonts w:cstheme="minorHAnsi"/>
        </w:rPr>
        <w:t>)</w:t>
      </w:r>
      <w:bookmarkEnd w:id="2"/>
      <w:bookmarkEnd w:id="3"/>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E1B58A" w14:textId="77777777" w:rsidR="00463B4B" w:rsidRDefault="00DE6324">
    <w:pPr>
      <w:pStyle w:val="Header"/>
    </w:pPr>
    <w:r>
      <w:rPr>
        <w:noProof/>
      </w:rPr>
      <w:pict w14:anchorId="4B1CDA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02476" o:spid="_x0000_s2050"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B496EB" w14:textId="77777777" w:rsidR="00C82F63" w:rsidRDefault="00DE6324" w:rsidP="00C82F63">
    <w:pPr>
      <w:pStyle w:val="Header"/>
    </w:pPr>
    <w:r>
      <w:rPr>
        <w:noProof/>
      </w:rPr>
      <w:pict w14:anchorId="2CF1A2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02477" o:spid="_x0000_s2051" type="#_x0000_t136" style="position:absolute;margin-left:0;margin-top:0;width:513.2pt;height:146.6pt;rotation:315;z-index:-251653120;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r w:rsidR="00C82F63">
      <w:t>Method of Procedure (MOP)</w:t>
    </w:r>
  </w:p>
  <w:p w14:paraId="320E7A15" w14:textId="77777777" w:rsidR="00C82F63" w:rsidRDefault="00C82F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9892A" w14:textId="77777777" w:rsidR="00463B4B" w:rsidRDefault="00DE6324">
    <w:pPr>
      <w:pStyle w:val="Header"/>
    </w:pPr>
    <w:r>
      <w:rPr>
        <w:noProof/>
      </w:rPr>
      <w:pict w14:anchorId="4CEC94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802475" o:spid="_x0000_s2049" type="#_x0000_t136" style="position:absolute;margin-left:0;margin-top:0;width:513.2pt;height:146.6pt;rotation:315;z-index:-251657216;mso-position-horizontal:center;mso-position-horizontal-relative:margin;mso-position-vertical:center;mso-position-vertical-relative:margin" o:allowincell="f" fillcolor="silver" stroked="f">
          <v:fill opacity=".5"/>
          <v:textpath style="font-family:&quot;Times New Roman&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F3D9B"/>
    <w:multiLevelType w:val="hybridMultilevel"/>
    <w:tmpl w:val="3E080CCC"/>
    <w:lvl w:ilvl="0" w:tplc="04090001">
      <w:start w:val="1"/>
      <w:numFmt w:val="bullet"/>
      <w:lvlText w:val=""/>
      <w:lvlJc w:val="left"/>
      <w:pPr>
        <w:ind w:left="942" w:hanging="360"/>
      </w:pPr>
      <w:rPr>
        <w:rFonts w:ascii="Symbol" w:hAnsi="Symbol" w:hint="default"/>
      </w:rPr>
    </w:lvl>
    <w:lvl w:ilvl="1" w:tplc="04090003">
      <w:start w:val="1"/>
      <w:numFmt w:val="bullet"/>
      <w:lvlText w:val="o"/>
      <w:lvlJc w:val="left"/>
      <w:pPr>
        <w:ind w:left="1662" w:hanging="360"/>
      </w:pPr>
      <w:rPr>
        <w:rFonts w:ascii="Courier New" w:hAnsi="Courier New" w:cs="Courier New" w:hint="default"/>
      </w:rPr>
    </w:lvl>
    <w:lvl w:ilvl="2" w:tplc="04090005" w:tentative="1">
      <w:start w:val="1"/>
      <w:numFmt w:val="bullet"/>
      <w:lvlText w:val=""/>
      <w:lvlJc w:val="left"/>
      <w:pPr>
        <w:ind w:left="2382" w:hanging="360"/>
      </w:pPr>
      <w:rPr>
        <w:rFonts w:ascii="Wingdings" w:hAnsi="Wingdings" w:hint="default"/>
      </w:rPr>
    </w:lvl>
    <w:lvl w:ilvl="3" w:tplc="04090001" w:tentative="1">
      <w:start w:val="1"/>
      <w:numFmt w:val="bullet"/>
      <w:lvlText w:val=""/>
      <w:lvlJc w:val="left"/>
      <w:pPr>
        <w:ind w:left="3102" w:hanging="360"/>
      </w:pPr>
      <w:rPr>
        <w:rFonts w:ascii="Symbol" w:hAnsi="Symbol" w:hint="default"/>
      </w:rPr>
    </w:lvl>
    <w:lvl w:ilvl="4" w:tplc="04090003" w:tentative="1">
      <w:start w:val="1"/>
      <w:numFmt w:val="bullet"/>
      <w:lvlText w:val="o"/>
      <w:lvlJc w:val="left"/>
      <w:pPr>
        <w:ind w:left="3822" w:hanging="360"/>
      </w:pPr>
      <w:rPr>
        <w:rFonts w:ascii="Courier New" w:hAnsi="Courier New" w:cs="Courier New" w:hint="default"/>
      </w:rPr>
    </w:lvl>
    <w:lvl w:ilvl="5" w:tplc="04090005" w:tentative="1">
      <w:start w:val="1"/>
      <w:numFmt w:val="bullet"/>
      <w:lvlText w:val=""/>
      <w:lvlJc w:val="left"/>
      <w:pPr>
        <w:ind w:left="4542" w:hanging="360"/>
      </w:pPr>
      <w:rPr>
        <w:rFonts w:ascii="Wingdings" w:hAnsi="Wingdings" w:hint="default"/>
      </w:rPr>
    </w:lvl>
    <w:lvl w:ilvl="6" w:tplc="04090001" w:tentative="1">
      <w:start w:val="1"/>
      <w:numFmt w:val="bullet"/>
      <w:lvlText w:val=""/>
      <w:lvlJc w:val="left"/>
      <w:pPr>
        <w:ind w:left="5262" w:hanging="360"/>
      </w:pPr>
      <w:rPr>
        <w:rFonts w:ascii="Symbol" w:hAnsi="Symbol" w:hint="default"/>
      </w:rPr>
    </w:lvl>
    <w:lvl w:ilvl="7" w:tplc="04090003" w:tentative="1">
      <w:start w:val="1"/>
      <w:numFmt w:val="bullet"/>
      <w:lvlText w:val="o"/>
      <w:lvlJc w:val="left"/>
      <w:pPr>
        <w:ind w:left="5982" w:hanging="360"/>
      </w:pPr>
      <w:rPr>
        <w:rFonts w:ascii="Courier New" w:hAnsi="Courier New" w:cs="Courier New" w:hint="default"/>
      </w:rPr>
    </w:lvl>
    <w:lvl w:ilvl="8" w:tplc="04090005" w:tentative="1">
      <w:start w:val="1"/>
      <w:numFmt w:val="bullet"/>
      <w:lvlText w:val=""/>
      <w:lvlJc w:val="left"/>
      <w:pPr>
        <w:ind w:left="6702" w:hanging="360"/>
      </w:pPr>
      <w:rPr>
        <w:rFonts w:ascii="Wingdings" w:hAnsi="Wingdings" w:hint="default"/>
      </w:rPr>
    </w:lvl>
  </w:abstractNum>
  <w:abstractNum w:abstractNumId="1" w15:restartNumberingAfterBreak="0">
    <w:nsid w:val="14F41987"/>
    <w:multiLevelType w:val="hybridMultilevel"/>
    <w:tmpl w:val="1C066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2F29BB"/>
    <w:multiLevelType w:val="hybridMultilevel"/>
    <w:tmpl w:val="B00E8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766195"/>
    <w:multiLevelType w:val="multilevel"/>
    <w:tmpl w:val="AD1EF734"/>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62D49C2"/>
    <w:multiLevelType w:val="hybridMultilevel"/>
    <w:tmpl w:val="AD68FB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5B649C"/>
    <w:multiLevelType w:val="hybridMultilevel"/>
    <w:tmpl w:val="1D2C7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6262E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410588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74A3599B"/>
    <w:multiLevelType w:val="hybridMultilevel"/>
    <w:tmpl w:val="F008FD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8D0EE5"/>
    <w:multiLevelType w:val="multilevel"/>
    <w:tmpl w:val="831646F0"/>
    <w:lvl w:ilvl="0">
      <w:start w:val="1"/>
      <w:numFmt w:val="decimal"/>
      <w:lvlText w:val="%1."/>
      <w:lvlJc w:val="left"/>
      <w:pPr>
        <w:ind w:left="360" w:hanging="360"/>
      </w:pPr>
    </w:lvl>
    <w:lvl w:ilvl="1">
      <w:start w:val="1"/>
      <w:numFmt w:val="lowerLetter"/>
      <w:lvlText w:val="%2."/>
      <w:lvlJc w:val="left"/>
      <w:pPr>
        <w:ind w:left="792" w:hanging="432"/>
      </w:pPr>
    </w:lvl>
    <w:lvl w:ilvl="2">
      <w:start w:val="1"/>
      <w:numFmt w:val="lowerRoman"/>
      <w:lvlText w:val="%3."/>
      <w:lvlJc w:val="righ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3"/>
  </w:num>
  <w:num w:numId="4">
    <w:abstractNumId w:val="6"/>
  </w:num>
  <w:num w:numId="5">
    <w:abstractNumId w:val="2"/>
  </w:num>
  <w:num w:numId="6">
    <w:abstractNumId w:val="5"/>
  </w:num>
  <w:num w:numId="7">
    <w:abstractNumId w:val="4"/>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removePersonalInformation/>
  <w:removeDateAndTim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606"/>
    <w:rsid w:val="000342B7"/>
    <w:rsid w:val="00102450"/>
    <w:rsid w:val="001222CE"/>
    <w:rsid w:val="00133CE0"/>
    <w:rsid w:val="001D4870"/>
    <w:rsid w:val="001D68A3"/>
    <w:rsid w:val="001E2927"/>
    <w:rsid w:val="00275078"/>
    <w:rsid w:val="00380867"/>
    <w:rsid w:val="003D3369"/>
    <w:rsid w:val="00463B4B"/>
    <w:rsid w:val="004D2905"/>
    <w:rsid w:val="005568E2"/>
    <w:rsid w:val="00565583"/>
    <w:rsid w:val="00590F7F"/>
    <w:rsid w:val="006523F2"/>
    <w:rsid w:val="00664DAB"/>
    <w:rsid w:val="0071488A"/>
    <w:rsid w:val="008022A2"/>
    <w:rsid w:val="00802E0B"/>
    <w:rsid w:val="008A246D"/>
    <w:rsid w:val="008A7E3F"/>
    <w:rsid w:val="009045E6"/>
    <w:rsid w:val="0098761E"/>
    <w:rsid w:val="009D4B9A"/>
    <w:rsid w:val="009E1811"/>
    <w:rsid w:val="009F3F73"/>
    <w:rsid w:val="00A54B88"/>
    <w:rsid w:val="00A64E7F"/>
    <w:rsid w:val="00B662A0"/>
    <w:rsid w:val="00BC4FF4"/>
    <w:rsid w:val="00C71408"/>
    <w:rsid w:val="00C82F63"/>
    <w:rsid w:val="00CC0012"/>
    <w:rsid w:val="00D96DEE"/>
    <w:rsid w:val="00DE6324"/>
    <w:rsid w:val="00E73584"/>
    <w:rsid w:val="00F03606"/>
    <w:rsid w:val="00F16702"/>
    <w:rsid w:val="00FC47DA"/>
    <w:rsid w:val="00FE0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D06B40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360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2F63"/>
    <w:pPr>
      <w:tabs>
        <w:tab w:val="center" w:pos="4680"/>
        <w:tab w:val="right" w:pos="9360"/>
      </w:tabs>
    </w:pPr>
  </w:style>
  <w:style w:type="character" w:customStyle="1" w:styleId="HeaderChar">
    <w:name w:val="Header Char"/>
    <w:basedOn w:val="DefaultParagraphFont"/>
    <w:link w:val="Header"/>
    <w:uiPriority w:val="99"/>
    <w:rsid w:val="00C82F6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82F63"/>
    <w:pPr>
      <w:tabs>
        <w:tab w:val="center" w:pos="4680"/>
        <w:tab w:val="right" w:pos="9360"/>
      </w:tabs>
    </w:pPr>
  </w:style>
  <w:style w:type="character" w:customStyle="1" w:styleId="FooterChar">
    <w:name w:val="Footer Char"/>
    <w:basedOn w:val="DefaultParagraphFont"/>
    <w:link w:val="Footer"/>
    <w:uiPriority w:val="99"/>
    <w:rsid w:val="00C82F63"/>
    <w:rPr>
      <w:rFonts w:ascii="Times New Roman" w:eastAsia="Times New Roman" w:hAnsi="Times New Roman" w:cs="Times New Roman"/>
      <w:sz w:val="20"/>
      <w:szCs w:val="20"/>
    </w:rPr>
  </w:style>
  <w:style w:type="paragraph" w:styleId="ListParagraph">
    <w:name w:val="List Paragraph"/>
    <w:basedOn w:val="Normal"/>
    <w:uiPriority w:val="34"/>
    <w:qFormat/>
    <w:rsid w:val="00380867"/>
    <w:pPr>
      <w:ind w:left="720"/>
      <w:contextualSpacing/>
    </w:pPr>
  </w:style>
  <w:style w:type="table" w:styleId="TableGrid">
    <w:name w:val="Table Grid"/>
    <w:basedOn w:val="TableNormal"/>
    <w:uiPriority w:val="59"/>
    <w:rsid w:val="00B66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102450"/>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102450"/>
    <w:rPr>
      <w:sz w:val="20"/>
      <w:szCs w:val="20"/>
    </w:rPr>
  </w:style>
  <w:style w:type="character" w:styleId="FootnoteReference">
    <w:name w:val="footnote reference"/>
    <w:basedOn w:val="DefaultParagraphFont"/>
    <w:uiPriority w:val="99"/>
    <w:semiHidden/>
    <w:unhideWhenUsed/>
    <w:rsid w:val="00102450"/>
    <w:rPr>
      <w:vertAlign w:val="superscript"/>
    </w:rPr>
  </w:style>
  <w:style w:type="character" w:styleId="Hyperlink">
    <w:name w:val="Hyperlink"/>
    <w:basedOn w:val="DefaultParagraphFont"/>
    <w:uiPriority w:val="99"/>
    <w:unhideWhenUsed/>
    <w:rsid w:val="00CC00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780211">
      <w:bodyDiv w:val="1"/>
      <w:marLeft w:val="0"/>
      <w:marRight w:val="0"/>
      <w:marTop w:val="0"/>
      <w:marBottom w:val="0"/>
      <w:divBdr>
        <w:top w:val="none" w:sz="0" w:space="0" w:color="auto"/>
        <w:left w:val="none" w:sz="0" w:space="0" w:color="auto"/>
        <w:bottom w:val="none" w:sz="0" w:space="0" w:color="auto"/>
        <w:right w:val="none" w:sz="0" w:space="0" w:color="auto"/>
      </w:divBdr>
    </w:div>
    <w:div w:id="169549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577</Words>
  <Characters>3295</Characters>
  <Application>Microsoft Office Word</Application>
  <DocSecurity>0</DocSecurity>
  <Lines>27</Lines>
  <Paragraphs>7</Paragraphs>
  <ScaleCrop>false</ScaleCrop>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2021-02-19T19:21:00Z</dcterms:created>
  <dcterms:modified xsi:type="dcterms:W3CDTF">2021-02-19T19:21:00Z</dcterms:modified>
</cp:coreProperties>
</file>